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1906"/>
        <w:gridCol w:w="1906"/>
        <w:gridCol w:w="1906"/>
      </w:tblGrid>
      <w:tr w:rsidR="00E5175D" w:rsidTr="006F3429">
        <w:tc>
          <w:tcPr>
            <w:tcW w:w="3870" w:type="dxa"/>
            <w:tcBorders>
              <w:top w:val="nil"/>
              <w:left w:val="nil"/>
              <w:bottom w:val="nil"/>
              <w:right w:val="nil"/>
            </w:tcBorders>
            <w:hideMark/>
          </w:tcPr>
          <w:p w:rsidR="00E5175D" w:rsidRDefault="00E5175D" w:rsidP="006F3429">
            <w:pPr>
              <w:jc w:val="center"/>
              <w:outlineLvl w:val="0"/>
              <w:rPr>
                <w:szCs w:val="28"/>
              </w:rPr>
            </w:pPr>
            <w:r>
              <w:rPr>
                <w:szCs w:val="28"/>
              </w:rPr>
              <w:t>Администрация</w:t>
            </w:r>
          </w:p>
          <w:p w:rsidR="00E5175D" w:rsidRDefault="00E5175D" w:rsidP="006F3429">
            <w:pPr>
              <w:jc w:val="center"/>
              <w:rPr>
                <w:szCs w:val="28"/>
              </w:rPr>
            </w:pPr>
            <w:r>
              <w:rPr>
                <w:szCs w:val="28"/>
              </w:rPr>
              <w:t>муниципального образования</w:t>
            </w:r>
          </w:p>
          <w:p w:rsidR="00E5175D" w:rsidRDefault="00E5175D" w:rsidP="006F3429">
            <w:pPr>
              <w:jc w:val="center"/>
              <w:rPr>
                <w:szCs w:val="28"/>
              </w:rPr>
            </w:pPr>
            <w:proofErr w:type="spellStart"/>
            <w:r>
              <w:rPr>
                <w:szCs w:val="28"/>
              </w:rPr>
              <w:t>Краснокоммунарский</w:t>
            </w:r>
            <w:proofErr w:type="spellEnd"/>
          </w:p>
          <w:p w:rsidR="00E5175D" w:rsidRDefault="00E5175D" w:rsidP="006F3429">
            <w:pPr>
              <w:jc w:val="center"/>
              <w:rPr>
                <w:szCs w:val="28"/>
              </w:rPr>
            </w:pPr>
            <w:r>
              <w:rPr>
                <w:szCs w:val="28"/>
              </w:rPr>
              <w:t>поссовет</w:t>
            </w:r>
          </w:p>
          <w:p w:rsidR="00E5175D" w:rsidRDefault="00E5175D" w:rsidP="006F3429">
            <w:pPr>
              <w:jc w:val="center"/>
              <w:rPr>
                <w:szCs w:val="28"/>
              </w:rPr>
            </w:pPr>
            <w:proofErr w:type="spellStart"/>
            <w:r>
              <w:rPr>
                <w:szCs w:val="28"/>
              </w:rPr>
              <w:t>Сакмарского</w:t>
            </w:r>
            <w:proofErr w:type="spellEnd"/>
            <w:r>
              <w:rPr>
                <w:szCs w:val="28"/>
              </w:rPr>
              <w:t xml:space="preserve"> района</w:t>
            </w:r>
          </w:p>
          <w:p w:rsidR="00E5175D" w:rsidRDefault="00E5175D" w:rsidP="006F3429">
            <w:pPr>
              <w:jc w:val="center"/>
              <w:rPr>
                <w:szCs w:val="28"/>
              </w:rPr>
            </w:pPr>
            <w:r>
              <w:rPr>
                <w:szCs w:val="28"/>
              </w:rPr>
              <w:t>Оренбургской области</w:t>
            </w:r>
          </w:p>
          <w:p w:rsidR="00E5175D" w:rsidRDefault="00E5175D" w:rsidP="006F3429">
            <w:pPr>
              <w:jc w:val="center"/>
              <w:rPr>
                <w:szCs w:val="28"/>
              </w:rPr>
            </w:pPr>
            <w:r>
              <w:rPr>
                <w:szCs w:val="28"/>
              </w:rPr>
              <w:t>ПОСТАНОВЛЕНИЕ</w:t>
            </w:r>
          </w:p>
          <w:p w:rsidR="00E5175D" w:rsidRDefault="009C75D3" w:rsidP="009C75D3">
            <w:pPr>
              <w:jc w:val="center"/>
              <w:rPr>
                <w:szCs w:val="28"/>
              </w:rPr>
            </w:pPr>
            <w:r w:rsidRPr="009C75D3">
              <w:rPr>
                <w:szCs w:val="28"/>
                <w:u w:val="single"/>
              </w:rPr>
              <w:t xml:space="preserve">18 </w:t>
            </w:r>
            <w:r>
              <w:rPr>
                <w:szCs w:val="28"/>
                <w:u w:val="single"/>
              </w:rPr>
              <w:t>апреля 20</w:t>
            </w:r>
            <w:r w:rsidR="00E5175D">
              <w:rPr>
                <w:szCs w:val="28"/>
                <w:u w:val="single"/>
              </w:rPr>
              <w:t>24 г. №</w:t>
            </w:r>
            <w:r>
              <w:rPr>
                <w:szCs w:val="28"/>
                <w:u w:val="single"/>
              </w:rPr>
              <w:t>50</w:t>
            </w:r>
            <w:bookmarkStart w:id="0" w:name="_GoBack"/>
            <w:bookmarkEnd w:id="0"/>
            <w:r w:rsidR="00E5175D">
              <w:rPr>
                <w:szCs w:val="28"/>
                <w:u w:val="single"/>
              </w:rPr>
              <w:t>-п</w:t>
            </w:r>
            <w:r w:rsidR="00E5175D">
              <w:rPr>
                <w:szCs w:val="28"/>
              </w:rPr>
              <w:t xml:space="preserve">                                               п. Красный Коммунар</w:t>
            </w:r>
          </w:p>
        </w:tc>
        <w:tc>
          <w:tcPr>
            <w:tcW w:w="1935" w:type="dxa"/>
            <w:tcBorders>
              <w:top w:val="nil"/>
              <w:left w:val="nil"/>
              <w:bottom w:val="nil"/>
              <w:right w:val="nil"/>
            </w:tcBorders>
          </w:tcPr>
          <w:p w:rsidR="00E5175D" w:rsidRDefault="00E5175D" w:rsidP="006F3429">
            <w:pPr>
              <w:jc w:val="center"/>
              <w:outlineLvl w:val="0"/>
              <w:rPr>
                <w:szCs w:val="28"/>
              </w:rPr>
            </w:pPr>
          </w:p>
        </w:tc>
        <w:tc>
          <w:tcPr>
            <w:tcW w:w="1935" w:type="dxa"/>
            <w:tcBorders>
              <w:top w:val="nil"/>
              <w:left w:val="nil"/>
              <w:bottom w:val="nil"/>
              <w:right w:val="nil"/>
            </w:tcBorders>
          </w:tcPr>
          <w:p w:rsidR="00E5175D" w:rsidRDefault="00E5175D" w:rsidP="006F3429">
            <w:pPr>
              <w:jc w:val="center"/>
              <w:outlineLvl w:val="0"/>
              <w:rPr>
                <w:szCs w:val="28"/>
              </w:rPr>
            </w:pPr>
          </w:p>
        </w:tc>
        <w:tc>
          <w:tcPr>
            <w:tcW w:w="1935" w:type="dxa"/>
            <w:tcBorders>
              <w:top w:val="nil"/>
              <w:left w:val="nil"/>
              <w:bottom w:val="nil"/>
              <w:right w:val="nil"/>
            </w:tcBorders>
          </w:tcPr>
          <w:p w:rsidR="00E5175D" w:rsidRDefault="00E5175D" w:rsidP="006F3429">
            <w:pPr>
              <w:jc w:val="center"/>
              <w:outlineLvl w:val="0"/>
              <w:rPr>
                <w:szCs w:val="28"/>
              </w:rPr>
            </w:pPr>
          </w:p>
        </w:tc>
      </w:tr>
      <w:tr w:rsidR="00E5175D" w:rsidTr="006F3429">
        <w:tc>
          <w:tcPr>
            <w:tcW w:w="5805" w:type="dxa"/>
            <w:gridSpan w:val="2"/>
            <w:tcBorders>
              <w:top w:val="nil"/>
              <w:left w:val="nil"/>
              <w:bottom w:val="nil"/>
              <w:right w:val="nil"/>
            </w:tcBorders>
          </w:tcPr>
          <w:p w:rsidR="00E5175D" w:rsidRDefault="00E5175D" w:rsidP="006F3429">
            <w:pPr>
              <w:rPr>
                <w:szCs w:val="28"/>
              </w:rPr>
            </w:pPr>
          </w:p>
          <w:p w:rsidR="00E5175D" w:rsidRDefault="00E5175D" w:rsidP="00710CC7">
            <w:pPr>
              <w:rPr>
                <w:szCs w:val="28"/>
              </w:rPr>
            </w:pPr>
            <w:r>
              <w:rPr>
                <w:szCs w:val="28"/>
              </w:rPr>
              <w:t xml:space="preserve">О внесении изменений в постановление администрации муниципального образования </w:t>
            </w:r>
            <w:proofErr w:type="spellStart"/>
            <w:r>
              <w:rPr>
                <w:szCs w:val="28"/>
              </w:rPr>
              <w:t>Краснокоммунарский</w:t>
            </w:r>
            <w:proofErr w:type="spellEnd"/>
            <w:r>
              <w:rPr>
                <w:szCs w:val="28"/>
              </w:rPr>
              <w:t xml:space="preserve"> поссовет </w:t>
            </w:r>
            <w:proofErr w:type="spellStart"/>
            <w:r>
              <w:rPr>
                <w:szCs w:val="28"/>
              </w:rPr>
              <w:t>Сакмарского</w:t>
            </w:r>
            <w:proofErr w:type="spellEnd"/>
            <w:r>
              <w:rPr>
                <w:szCs w:val="28"/>
              </w:rPr>
              <w:t xml:space="preserve"> района Оренбургской области от 24.11.2023 №174-п </w:t>
            </w:r>
          </w:p>
        </w:tc>
        <w:tc>
          <w:tcPr>
            <w:tcW w:w="1935" w:type="dxa"/>
            <w:tcBorders>
              <w:top w:val="nil"/>
              <w:left w:val="nil"/>
              <w:bottom w:val="nil"/>
              <w:right w:val="nil"/>
            </w:tcBorders>
          </w:tcPr>
          <w:p w:rsidR="00E5175D" w:rsidRDefault="00E5175D" w:rsidP="006F3429">
            <w:pPr>
              <w:jc w:val="center"/>
              <w:outlineLvl w:val="0"/>
              <w:rPr>
                <w:szCs w:val="28"/>
              </w:rPr>
            </w:pPr>
          </w:p>
        </w:tc>
        <w:tc>
          <w:tcPr>
            <w:tcW w:w="1935" w:type="dxa"/>
            <w:tcBorders>
              <w:top w:val="nil"/>
              <w:left w:val="nil"/>
              <w:bottom w:val="nil"/>
              <w:right w:val="nil"/>
            </w:tcBorders>
          </w:tcPr>
          <w:p w:rsidR="00E5175D" w:rsidRDefault="00E5175D" w:rsidP="006F3429">
            <w:pPr>
              <w:jc w:val="center"/>
              <w:outlineLvl w:val="0"/>
              <w:rPr>
                <w:szCs w:val="28"/>
              </w:rPr>
            </w:pPr>
          </w:p>
        </w:tc>
      </w:tr>
    </w:tbl>
    <w:p w:rsidR="00E5175D" w:rsidRDefault="00E5175D" w:rsidP="00E5175D">
      <w:r>
        <w:t xml:space="preserve"> </w:t>
      </w:r>
    </w:p>
    <w:p w:rsidR="00E5175D" w:rsidRPr="003F218C" w:rsidRDefault="00E5175D" w:rsidP="00E5175D">
      <w:pPr>
        <w:ind w:firstLine="567"/>
        <w:jc w:val="both"/>
        <w:rPr>
          <w:szCs w:val="28"/>
        </w:rPr>
      </w:pPr>
      <w:r>
        <w:rPr>
          <w:szCs w:val="28"/>
        </w:rPr>
        <w:t xml:space="preserve">В целях приведения в соответствие с действующим законодательством административного регламента </w:t>
      </w:r>
      <w:r w:rsidRPr="00EB0034">
        <w:rPr>
          <w:szCs w:val="28"/>
        </w:rPr>
        <w:t>«Выдача разрешений на пр</w:t>
      </w:r>
      <w:r w:rsidR="00710CC7">
        <w:rPr>
          <w:szCs w:val="28"/>
        </w:rPr>
        <w:t>аво вырубки зеленых насаждений»</w:t>
      </w:r>
      <w:r w:rsidRPr="003F218C">
        <w:rPr>
          <w:szCs w:val="28"/>
        </w:rPr>
        <w:t>, ПОСТАНОВЛЯЮ</w:t>
      </w:r>
      <w:r>
        <w:rPr>
          <w:szCs w:val="28"/>
        </w:rPr>
        <w:t xml:space="preserve">: </w:t>
      </w:r>
    </w:p>
    <w:p w:rsidR="00710CC7" w:rsidRDefault="00E5175D" w:rsidP="00710CC7">
      <w:pPr>
        <w:ind w:firstLine="567"/>
        <w:rPr>
          <w:szCs w:val="28"/>
        </w:rPr>
      </w:pPr>
      <w:r w:rsidRPr="00EB0034">
        <w:rPr>
          <w:szCs w:val="28"/>
        </w:rPr>
        <w:t>1.</w:t>
      </w:r>
      <w:r>
        <w:rPr>
          <w:szCs w:val="28"/>
        </w:rPr>
        <w:t xml:space="preserve">Внести в постановление администрации муниципального образования </w:t>
      </w:r>
      <w:proofErr w:type="spellStart"/>
      <w:r>
        <w:rPr>
          <w:szCs w:val="28"/>
        </w:rPr>
        <w:t>Краснокоммунарский</w:t>
      </w:r>
      <w:proofErr w:type="spellEnd"/>
      <w:r>
        <w:rPr>
          <w:szCs w:val="28"/>
        </w:rPr>
        <w:t xml:space="preserve"> поссовет </w:t>
      </w:r>
      <w:proofErr w:type="spellStart"/>
      <w:r>
        <w:rPr>
          <w:szCs w:val="28"/>
        </w:rPr>
        <w:t>Сакмарского</w:t>
      </w:r>
      <w:proofErr w:type="spellEnd"/>
      <w:r>
        <w:rPr>
          <w:szCs w:val="28"/>
        </w:rPr>
        <w:t xml:space="preserve"> района Оренбургской области от 24.11.2023 №174-п</w:t>
      </w:r>
      <w:r w:rsidR="00710CC7">
        <w:rPr>
          <w:szCs w:val="28"/>
        </w:rPr>
        <w:t xml:space="preserve"> «</w:t>
      </w:r>
      <w:r w:rsidR="00710CC7">
        <w:rPr>
          <w:szCs w:val="28"/>
        </w:rPr>
        <w:t>Об утверждении административных регламентов</w:t>
      </w:r>
      <w:r w:rsidR="00710CC7">
        <w:rPr>
          <w:szCs w:val="28"/>
        </w:rPr>
        <w:t xml:space="preserve">» следующие изменения: </w:t>
      </w:r>
    </w:p>
    <w:p w:rsidR="00710CC7" w:rsidRPr="00710CC7" w:rsidRDefault="00710CC7" w:rsidP="00710CC7">
      <w:pPr>
        <w:pStyle w:val="a4"/>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1.1. </w:t>
      </w:r>
      <w:r>
        <w:rPr>
          <w:rFonts w:ascii="Times New Roman" w:hAnsi="Times New Roman" w:cs="Times New Roman"/>
          <w:sz w:val="28"/>
          <w:szCs w:val="28"/>
          <w:shd w:val="clear" w:color="auto" w:fill="FFFFFF"/>
        </w:rPr>
        <w:t>Пункт 97 административного регламента</w:t>
      </w:r>
      <w:r>
        <w:rPr>
          <w:rFonts w:ascii="Times New Roman" w:hAnsi="Times New Roman" w:cs="Times New Roman"/>
          <w:sz w:val="28"/>
          <w:szCs w:val="28"/>
          <w:shd w:val="clear" w:color="auto" w:fill="FFFFFF"/>
        </w:rPr>
        <w:t xml:space="preserve"> </w:t>
      </w:r>
      <w:r w:rsidRPr="00EB0034">
        <w:rPr>
          <w:rFonts w:ascii="Times New Roman" w:hAnsi="Times New Roman" w:cs="Times New Roman"/>
          <w:sz w:val="28"/>
          <w:szCs w:val="28"/>
        </w:rPr>
        <w:t>«Выдача разрешений на право вырубки зеленых насаждений» (приложение</w:t>
      </w:r>
      <w:r>
        <w:rPr>
          <w:rFonts w:ascii="Times New Roman" w:hAnsi="Times New Roman" w:cs="Times New Roman"/>
          <w:sz w:val="28"/>
          <w:szCs w:val="28"/>
        </w:rPr>
        <w:t xml:space="preserve"> </w:t>
      </w:r>
      <w:r w:rsidRPr="00EB0034">
        <w:rPr>
          <w:rFonts w:ascii="Times New Roman" w:hAnsi="Times New Roman" w:cs="Times New Roman"/>
          <w:sz w:val="28"/>
          <w:szCs w:val="28"/>
        </w:rPr>
        <w:t xml:space="preserve"> №</w:t>
      </w:r>
      <w:r>
        <w:rPr>
          <w:rFonts w:ascii="Times New Roman" w:hAnsi="Times New Roman" w:cs="Times New Roman"/>
          <w:sz w:val="28"/>
          <w:szCs w:val="28"/>
        </w:rPr>
        <w:t>6</w:t>
      </w:r>
      <w:r>
        <w:rPr>
          <w:rFonts w:ascii="Times New Roman" w:hAnsi="Times New Roman" w:cs="Times New Roman"/>
          <w:sz w:val="28"/>
          <w:szCs w:val="28"/>
        </w:rPr>
        <w:t xml:space="preserve"> к постановлению администрации) </w:t>
      </w:r>
      <w:r>
        <w:rPr>
          <w:rFonts w:ascii="Times New Roman" w:hAnsi="Times New Roman" w:cs="Times New Roman"/>
          <w:sz w:val="28"/>
          <w:szCs w:val="28"/>
          <w:shd w:val="clear" w:color="auto" w:fill="FFFFFF"/>
        </w:rPr>
        <w:t xml:space="preserve">дополнить абзацем следующего содержания: </w:t>
      </w:r>
      <w:proofErr w:type="gramStart"/>
      <w:r>
        <w:rPr>
          <w:rFonts w:ascii="Times New Roman" w:hAnsi="Times New Roman" w:cs="Times New Roman"/>
          <w:sz w:val="28"/>
          <w:szCs w:val="28"/>
          <w:shd w:val="clear" w:color="auto" w:fill="FFFFFF"/>
        </w:rPr>
        <w:t>«</w:t>
      </w:r>
      <w:r w:rsidRPr="00577660">
        <w:rPr>
          <w:rFonts w:ascii="Times New Roman" w:hAnsi="Times New Roman" w:cs="Times New Roman"/>
          <w:sz w:val="28"/>
          <w:szCs w:val="28"/>
          <w:shd w:val="clear" w:color="auto" w:fill="FFFFFF"/>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577660">
        <w:rPr>
          <w:rFonts w:ascii="Times New Roman" w:hAnsi="Times New Roman" w:cs="Times New Roman"/>
          <w:sz w:val="28"/>
          <w:szCs w:val="28"/>
          <w:shd w:val="clear" w:color="auto" w:fill="FFFFFF"/>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77660">
        <w:rPr>
          <w:rFonts w:ascii="Times New Roman" w:hAnsi="Times New Roman" w:cs="Times New Roman"/>
          <w:sz w:val="28"/>
          <w:szCs w:val="28"/>
          <w:shd w:val="clear" w:color="auto" w:fill="FFFFFF"/>
        </w:rPr>
        <w:t>принята</w:t>
      </w:r>
      <w:proofErr w:type="gramEnd"/>
      <w:r w:rsidRPr="00577660">
        <w:rPr>
          <w:rFonts w:ascii="Times New Roman" w:hAnsi="Times New Roman" w:cs="Times New Roman"/>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577660">
        <w:rPr>
          <w:rFonts w:ascii="Times New Roman" w:hAnsi="Times New Roman" w:cs="Times New Roman"/>
          <w:sz w:val="28"/>
          <w:szCs w:val="28"/>
          <w:shd w:val="clear" w:color="auto" w:fill="FFFFFF"/>
        </w:rPr>
        <w:lastRenderedPageBreak/>
        <w:t xml:space="preserve">заявителя. </w:t>
      </w:r>
      <w:proofErr w:type="gramStart"/>
      <w:r w:rsidRPr="00577660">
        <w:rPr>
          <w:rFonts w:ascii="Times New Roman" w:hAnsi="Times New Roman" w:cs="Times New Roman"/>
          <w:sz w:val="28"/>
          <w:szCs w:val="28"/>
          <w:shd w:val="clear" w:color="auto" w:fill="FFFFFF"/>
        </w:rPr>
        <w:t>Жалоба на решения и действия (бездействие) организаций, предусмотренных </w:t>
      </w:r>
      <w:hyperlink r:id="rId5" w:anchor="dst100352" w:history="1">
        <w:r w:rsidRPr="00577660">
          <w:rPr>
            <w:rStyle w:val="a3"/>
            <w:rFonts w:ascii="Times New Roman" w:hAnsi="Times New Roman" w:cs="Times New Roman"/>
            <w:color w:val="1A0DAB"/>
            <w:sz w:val="28"/>
            <w:szCs w:val="28"/>
            <w:shd w:val="clear" w:color="auto" w:fill="FFFFFF"/>
          </w:rPr>
          <w:t>частью 1.1 статьи 16</w:t>
        </w:r>
      </w:hyperlink>
      <w:r w:rsidRPr="00577660">
        <w:rPr>
          <w:rFonts w:ascii="Times New Roman" w:hAnsi="Times New Roman" w:cs="Times New Roman"/>
          <w:sz w:val="28"/>
          <w:szCs w:val="28"/>
          <w:shd w:val="clear" w:color="auto" w:fill="FFFFFF"/>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hAnsi="Times New Roman" w:cs="Times New Roman"/>
          <w:sz w:val="28"/>
          <w:szCs w:val="28"/>
          <w:shd w:val="clear" w:color="auto" w:fill="FFFFFF"/>
        </w:rPr>
        <w:t>»</w:t>
      </w:r>
      <w:proofErr w:type="gramEnd"/>
    </w:p>
    <w:p w:rsidR="00710CC7" w:rsidRPr="00E5175D" w:rsidRDefault="00710CC7" w:rsidP="00710CC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E5175D">
        <w:rPr>
          <w:rFonts w:ascii="Times New Roman" w:hAnsi="Times New Roman" w:cs="Times New Roman"/>
          <w:sz w:val="28"/>
          <w:szCs w:val="28"/>
        </w:rPr>
        <w:t>Пункт 67</w:t>
      </w:r>
      <w:r>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w:t>
      </w:r>
      <w:r w:rsidRPr="00EB0034">
        <w:rPr>
          <w:rFonts w:ascii="Times New Roman" w:hAnsi="Times New Roman" w:cs="Times New Roman"/>
          <w:sz w:val="28"/>
          <w:szCs w:val="28"/>
        </w:rPr>
        <w:t>«Выдача разрешений на право вырубки зеленых насаждений» (приложение</w:t>
      </w:r>
      <w:r>
        <w:rPr>
          <w:rFonts w:ascii="Times New Roman" w:hAnsi="Times New Roman" w:cs="Times New Roman"/>
          <w:sz w:val="28"/>
          <w:szCs w:val="28"/>
        </w:rPr>
        <w:t xml:space="preserve"> </w:t>
      </w:r>
      <w:r w:rsidRPr="00EB0034">
        <w:rPr>
          <w:rFonts w:ascii="Times New Roman" w:hAnsi="Times New Roman" w:cs="Times New Roman"/>
          <w:sz w:val="28"/>
          <w:szCs w:val="28"/>
        </w:rPr>
        <w:t xml:space="preserve"> №</w:t>
      </w:r>
      <w:r>
        <w:rPr>
          <w:rFonts w:ascii="Times New Roman" w:hAnsi="Times New Roman" w:cs="Times New Roman"/>
          <w:sz w:val="28"/>
          <w:szCs w:val="28"/>
        </w:rPr>
        <w:t>6 к постановлению администрации) изложить в новой редакции «</w:t>
      </w:r>
      <w:r w:rsidRPr="00E5175D">
        <w:rPr>
          <w:rFonts w:ascii="Times New Roman" w:hAnsi="Times New Roman" w:cs="Times New Roman"/>
          <w:sz w:val="28"/>
          <w:szCs w:val="28"/>
        </w:rPr>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21-22 Административного регламента, заявитель предоставляет способами, установленными пунктами 23-24 Административного регламента</w:t>
      </w:r>
      <w:proofErr w:type="gramStart"/>
      <w:r w:rsidRPr="00E5175D">
        <w:rPr>
          <w:rFonts w:ascii="Times New Roman" w:hAnsi="Times New Roman" w:cs="Times New Roman"/>
          <w:sz w:val="28"/>
          <w:szCs w:val="28"/>
        </w:rPr>
        <w:t>.</w:t>
      </w:r>
      <w:r>
        <w:rPr>
          <w:rFonts w:ascii="Times New Roman" w:hAnsi="Times New Roman" w:cs="Times New Roman"/>
          <w:sz w:val="28"/>
          <w:szCs w:val="28"/>
        </w:rPr>
        <w:t>»</w:t>
      </w:r>
      <w:proofErr w:type="gramEnd"/>
    </w:p>
    <w:p w:rsidR="00E5175D" w:rsidRPr="00297345" w:rsidRDefault="00710CC7" w:rsidP="00710CC7">
      <w:pPr>
        <w:pStyle w:val="a4"/>
        <w:ind w:firstLine="567"/>
        <w:jc w:val="both"/>
        <w:rPr>
          <w:rFonts w:ascii="Times New Roman" w:hAnsi="Times New Roman" w:cs="Times New Roman"/>
          <w:sz w:val="28"/>
          <w:szCs w:val="28"/>
        </w:rPr>
      </w:pPr>
      <w:r w:rsidRPr="00710CC7">
        <w:rPr>
          <w:rFonts w:ascii="Times New Roman" w:hAnsi="Times New Roman" w:cs="Times New Roman"/>
          <w:sz w:val="28"/>
          <w:szCs w:val="28"/>
        </w:rPr>
        <w:t>2</w:t>
      </w:r>
      <w:r w:rsidR="00E5175D" w:rsidRPr="00710CC7">
        <w:rPr>
          <w:rFonts w:ascii="Times New Roman" w:hAnsi="Times New Roman" w:cs="Times New Roman"/>
          <w:sz w:val="28"/>
          <w:szCs w:val="28"/>
        </w:rPr>
        <w:t>.</w:t>
      </w:r>
      <w:r w:rsidR="00E5175D">
        <w:rPr>
          <w:szCs w:val="28"/>
        </w:rPr>
        <w:t xml:space="preserve">  </w:t>
      </w:r>
      <w:r w:rsidR="00E5175D" w:rsidRPr="00297345">
        <w:rPr>
          <w:rFonts w:ascii="Times New Roman" w:hAnsi="Times New Roman" w:cs="Times New Roman"/>
          <w:sz w:val="28"/>
          <w:szCs w:val="28"/>
        </w:rPr>
        <w:t xml:space="preserve">Постановление вступает в силу </w:t>
      </w:r>
      <w:r>
        <w:rPr>
          <w:rFonts w:ascii="Times New Roman" w:hAnsi="Times New Roman" w:cs="Times New Roman"/>
          <w:sz w:val="28"/>
          <w:szCs w:val="28"/>
        </w:rPr>
        <w:t xml:space="preserve">после официального опубликования и подлежит размещению на сайте муниципального образования </w:t>
      </w:r>
      <w:r>
        <w:rPr>
          <w:rFonts w:ascii="Times New Roman" w:hAnsi="Times New Roman" w:cs="Times New Roman"/>
          <w:sz w:val="28"/>
          <w:szCs w:val="28"/>
          <w:lang w:val="en-US"/>
        </w:rPr>
        <w:t>www</w:t>
      </w:r>
      <w:r w:rsidRPr="00710CC7">
        <w:rPr>
          <w:rFonts w:ascii="Times New Roman" w:hAnsi="Times New Roman" w:cs="Times New Roman"/>
          <w:sz w:val="28"/>
          <w:szCs w:val="28"/>
        </w:rPr>
        <w:t>.</w:t>
      </w:r>
      <w:proofErr w:type="spellStart"/>
      <w:r>
        <w:rPr>
          <w:rFonts w:ascii="Times New Roman" w:hAnsi="Times New Roman" w:cs="Times New Roman"/>
          <w:sz w:val="28"/>
          <w:szCs w:val="28"/>
          <w:lang w:val="en-US"/>
        </w:rPr>
        <w:t>kommunar</w:t>
      </w:r>
      <w:proofErr w:type="spellEnd"/>
      <w:r w:rsidRPr="00710CC7">
        <w:rPr>
          <w:rFonts w:ascii="Times New Roman" w:hAnsi="Times New Roman" w:cs="Times New Roman"/>
          <w:sz w:val="28"/>
          <w:szCs w:val="28"/>
        </w:rPr>
        <w:t>2012.</w:t>
      </w:r>
      <w:proofErr w:type="spellStart"/>
      <w:r>
        <w:rPr>
          <w:rFonts w:ascii="Times New Roman" w:hAnsi="Times New Roman" w:cs="Times New Roman"/>
          <w:sz w:val="28"/>
          <w:szCs w:val="28"/>
          <w:lang w:val="en-US"/>
        </w:rPr>
        <w:t>ru</w:t>
      </w:r>
      <w:proofErr w:type="spellEnd"/>
      <w:r w:rsidR="00E5175D" w:rsidRPr="00297345">
        <w:rPr>
          <w:rFonts w:ascii="Times New Roman" w:hAnsi="Times New Roman" w:cs="Times New Roman"/>
          <w:sz w:val="28"/>
          <w:szCs w:val="28"/>
        </w:rPr>
        <w:t>.</w:t>
      </w:r>
    </w:p>
    <w:p w:rsidR="00E5175D" w:rsidRDefault="00E5175D" w:rsidP="00E5175D">
      <w:pPr>
        <w:rPr>
          <w:szCs w:val="28"/>
        </w:rPr>
      </w:pPr>
    </w:p>
    <w:p w:rsidR="00E5175D" w:rsidRDefault="00E5175D" w:rsidP="00E5175D">
      <w:pPr>
        <w:rPr>
          <w:szCs w:val="28"/>
        </w:rPr>
      </w:pPr>
    </w:p>
    <w:p w:rsidR="00E5175D" w:rsidRDefault="00E5175D" w:rsidP="00E5175D">
      <w:pPr>
        <w:rPr>
          <w:szCs w:val="28"/>
        </w:rPr>
      </w:pPr>
    </w:p>
    <w:p w:rsidR="00E5175D" w:rsidRDefault="00E5175D" w:rsidP="00E5175D">
      <w:pPr>
        <w:rPr>
          <w:szCs w:val="28"/>
        </w:rPr>
      </w:pPr>
    </w:p>
    <w:p w:rsidR="00E5175D" w:rsidRDefault="00E5175D" w:rsidP="00E5175D">
      <w:pPr>
        <w:rPr>
          <w:szCs w:val="28"/>
        </w:rPr>
      </w:pPr>
      <w:r>
        <w:rPr>
          <w:szCs w:val="28"/>
        </w:rPr>
        <w:t xml:space="preserve">Глава поссовета                                                 </w:t>
      </w:r>
      <w:proofErr w:type="spellStart"/>
      <w:r>
        <w:rPr>
          <w:szCs w:val="28"/>
        </w:rPr>
        <w:t>К.Н.Оглоблина</w:t>
      </w:r>
      <w:proofErr w:type="spellEnd"/>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Default="00E5175D" w:rsidP="00E5175D">
      <w:pPr>
        <w:outlineLvl w:val="0"/>
        <w:rPr>
          <w:szCs w:val="28"/>
        </w:rPr>
      </w:pPr>
    </w:p>
    <w:p w:rsidR="00E5175D" w:rsidRPr="00710CC7" w:rsidRDefault="00E5175D" w:rsidP="00E5175D">
      <w:pPr>
        <w:outlineLvl w:val="0"/>
        <w:rPr>
          <w:szCs w:val="28"/>
          <w:lang w:val="en-US"/>
        </w:rPr>
      </w:pPr>
    </w:p>
    <w:p w:rsidR="00E5175D" w:rsidRDefault="00E5175D" w:rsidP="00E5175D">
      <w:pPr>
        <w:outlineLvl w:val="0"/>
        <w:rPr>
          <w:szCs w:val="28"/>
        </w:rPr>
      </w:pPr>
    </w:p>
    <w:p w:rsidR="00E5175D" w:rsidRPr="00297345" w:rsidRDefault="00E5175D" w:rsidP="00E5175D">
      <w:pPr>
        <w:outlineLvl w:val="0"/>
        <w:rPr>
          <w:sz w:val="20"/>
        </w:rPr>
      </w:pPr>
      <w:r w:rsidRPr="00297345">
        <w:rPr>
          <w:sz w:val="20"/>
        </w:rPr>
        <w:t>Разослано: в дело</w:t>
      </w:r>
    </w:p>
    <w:p w:rsidR="00E5175D" w:rsidRPr="00297345" w:rsidRDefault="00E5175D" w:rsidP="00E5175D">
      <w:pPr>
        <w:outlineLvl w:val="0"/>
        <w:rPr>
          <w:sz w:val="20"/>
        </w:rPr>
      </w:pPr>
    </w:p>
    <w:p w:rsidR="00E5175D" w:rsidRPr="00297345" w:rsidRDefault="00E5175D" w:rsidP="00E5175D">
      <w:pPr>
        <w:outlineLvl w:val="0"/>
        <w:rPr>
          <w:sz w:val="20"/>
        </w:rPr>
      </w:pPr>
    </w:p>
    <w:p w:rsidR="00E5175D" w:rsidRPr="00297345" w:rsidRDefault="00E5175D" w:rsidP="00E5175D">
      <w:pPr>
        <w:outlineLvl w:val="0"/>
        <w:rPr>
          <w:sz w:val="20"/>
        </w:rPr>
      </w:pPr>
      <w:r w:rsidRPr="00297345">
        <w:rPr>
          <w:sz w:val="20"/>
        </w:rPr>
        <w:t xml:space="preserve">Исп. Леонова Е.Б </w:t>
      </w:r>
    </w:p>
    <w:p w:rsidR="00E5175D" w:rsidRPr="00297345" w:rsidRDefault="00E5175D" w:rsidP="00E5175D">
      <w:pPr>
        <w:outlineLvl w:val="0"/>
        <w:rPr>
          <w:sz w:val="20"/>
        </w:rPr>
      </w:pPr>
      <w:r w:rsidRPr="00297345">
        <w:rPr>
          <w:sz w:val="20"/>
        </w:rPr>
        <w:sym w:font="Wingdings 2" w:char="F027"/>
      </w:r>
      <w:r w:rsidRPr="00297345">
        <w:rPr>
          <w:sz w:val="20"/>
        </w:rPr>
        <w:t xml:space="preserve">27-2-01      </w:t>
      </w:r>
    </w:p>
    <w:sectPr w:rsidR="00E5175D" w:rsidRPr="00297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4C"/>
    <w:rsid w:val="00577660"/>
    <w:rsid w:val="005A3850"/>
    <w:rsid w:val="006F544C"/>
    <w:rsid w:val="00710CC7"/>
    <w:rsid w:val="009C75D3"/>
    <w:rsid w:val="00B238A0"/>
    <w:rsid w:val="00E51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5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660"/>
    <w:rPr>
      <w:color w:val="0000FF"/>
      <w:u w:val="single"/>
    </w:rPr>
  </w:style>
  <w:style w:type="paragraph" w:styleId="a4">
    <w:name w:val="No Spacing"/>
    <w:uiPriority w:val="1"/>
    <w:qFormat/>
    <w:rsid w:val="00577660"/>
    <w:pPr>
      <w:spacing w:after="0" w:line="240" w:lineRule="auto"/>
    </w:pPr>
  </w:style>
  <w:style w:type="paragraph" w:customStyle="1" w:styleId="ConsPlusNormal">
    <w:name w:val="ConsPlusNormal"/>
    <w:rsid w:val="005A385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5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660"/>
    <w:rPr>
      <w:color w:val="0000FF"/>
      <w:u w:val="single"/>
    </w:rPr>
  </w:style>
  <w:style w:type="paragraph" w:styleId="a4">
    <w:name w:val="No Spacing"/>
    <w:uiPriority w:val="1"/>
    <w:qFormat/>
    <w:rsid w:val="00577660"/>
    <w:pPr>
      <w:spacing w:after="0" w:line="240" w:lineRule="auto"/>
    </w:pPr>
  </w:style>
  <w:style w:type="paragraph" w:customStyle="1" w:styleId="ConsPlusNormal">
    <w:name w:val="ConsPlusNormal"/>
    <w:rsid w:val="005A385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65798/a2588b2a1374c05e0939bb4df8e54fc0dfd6e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cp:lastPrinted>2024-04-18T11:14:00Z</cp:lastPrinted>
  <dcterms:created xsi:type="dcterms:W3CDTF">2024-04-18T10:06:00Z</dcterms:created>
  <dcterms:modified xsi:type="dcterms:W3CDTF">2024-04-18T11:16:00Z</dcterms:modified>
</cp:coreProperties>
</file>