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285321" w:rsidRPr="00EC7800" w:rsidTr="00A775A2">
        <w:tc>
          <w:tcPr>
            <w:tcW w:w="9214" w:type="dxa"/>
          </w:tcPr>
          <w:p w:rsidR="00285321" w:rsidRPr="00882378" w:rsidRDefault="00285321" w:rsidP="00A775A2">
            <w:pPr>
              <w:ind w:right="4995" w:firstLine="34"/>
              <w:jc w:val="center"/>
            </w:pPr>
            <w:r w:rsidRPr="00882378">
              <w:t>Администрация</w:t>
            </w:r>
          </w:p>
          <w:p w:rsidR="00285321" w:rsidRPr="00882378" w:rsidRDefault="00285321" w:rsidP="00A775A2">
            <w:pPr>
              <w:ind w:right="4995" w:firstLine="34"/>
              <w:jc w:val="center"/>
            </w:pPr>
            <w:r w:rsidRPr="00882378">
              <w:t>муниципального образования</w:t>
            </w:r>
          </w:p>
          <w:p w:rsidR="00285321" w:rsidRPr="00882378" w:rsidRDefault="00285321" w:rsidP="00A775A2">
            <w:pPr>
              <w:ind w:right="4995" w:firstLine="34"/>
              <w:jc w:val="center"/>
            </w:pPr>
            <w:r w:rsidRPr="00882378">
              <w:t>Краснокоммунарский поссовет</w:t>
            </w:r>
          </w:p>
          <w:p w:rsidR="00285321" w:rsidRPr="00882378" w:rsidRDefault="00285321" w:rsidP="00A775A2">
            <w:pPr>
              <w:ind w:right="4995" w:firstLine="34"/>
              <w:jc w:val="center"/>
            </w:pPr>
            <w:r w:rsidRPr="00882378">
              <w:t>Сакмарского района</w:t>
            </w:r>
          </w:p>
          <w:p w:rsidR="00285321" w:rsidRPr="00882378" w:rsidRDefault="00285321" w:rsidP="00A775A2">
            <w:pPr>
              <w:ind w:right="4995" w:firstLine="34"/>
              <w:jc w:val="center"/>
            </w:pPr>
            <w:r w:rsidRPr="00882378">
              <w:t>Оренбургской области</w:t>
            </w:r>
          </w:p>
          <w:p w:rsidR="00285321" w:rsidRPr="00882378" w:rsidRDefault="00285321" w:rsidP="00A775A2">
            <w:pPr>
              <w:ind w:right="4995" w:firstLine="34"/>
              <w:jc w:val="center"/>
            </w:pPr>
            <w:r w:rsidRPr="00882378">
              <w:t>РАСПОРЯЖЕНИЕ</w:t>
            </w:r>
          </w:p>
          <w:p w:rsidR="00285321" w:rsidRPr="00882378" w:rsidRDefault="00285321" w:rsidP="00A775A2">
            <w:pPr>
              <w:ind w:right="4995" w:firstLine="34"/>
              <w:jc w:val="center"/>
              <w:rPr>
                <w:u w:val="single"/>
              </w:rPr>
            </w:pPr>
            <w:r w:rsidRPr="00882378">
              <w:rPr>
                <w:u w:val="single"/>
              </w:rPr>
              <w:t xml:space="preserve">27 декабря 2021 № </w:t>
            </w:r>
            <w:r w:rsidR="005F659B">
              <w:rPr>
                <w:u w:val="single"/>
              </w:rPr>
              <w:t>56-р</w:t>
            </w:r>
          </w:p>
        </w:tc>
      </w:tr>
      <w:tr w:rsidR="00285321" w:rsidRPr="00EC7800" w:rsidTr="00A775A2">
        <w:tc>
          <w:tcPr>
            <w:tcW w:w="9214" w:type="dxa"/>
          </w:tcPr>
          <w:p w:rsidR="00285321" w:rsidRPr="00882378" w:rsidRDefault="00285321" w:rsidP="00A775A2">
            <w:pPr>
              <w:ind w:right="4995" w:firstLine="34"/>
              <w:jc w:val="center"/>
            </w:pPr>
            <w:r w:rsidRPr="00882378">
              <w:t>п. Красный Коммунар</w:t>
            </w:r>
          </w:p>
          <w:p w:rsidR="00285321" w:rsidRPr="00882378" w:rsidRDefault="00285321" w:rsidP="00A775A2">
            <w:pPr>
              <w:ind w:right="4995" w:firstLine="34"/>
              <w:jc w:val="center"/>
            </w:pPr>
          </w:p>
        </w:tc>
      </w:tr>
    </w:tbl>
    <w:p w:rsidR="00285321" w:rsidRPr="00285321" w:rsidRDefault="00A775A2" w:rsidP="00A775A2">
      <w:pPr>
        <w:rPr>
          <w:sz w:val="26"/>
          <w:szCs w:val="26"/>
        </w:rPr>
      </w:pPr>
      <w:r>
        <w:rPr>
          <w:sz w:val="26"/>
          <w:szCs w:val="26"/>
        </w:rPr>
        <w:t xml:space="preserve">             </w:t>
      </w:r>
      <w:r w:rsidR="00285321" w:rsidRPr="00285321">
        <w:rPr>
          <w:sz w:val="26"/>
          <w:szCs w:val="26"/>
        </w:rPr>
        <w:t>Об учетной политике</w:t>
      </w:r>
    </w:p>
    <w:p w:rsidR="00285321" w:rsidRPr="00285321" w:rsidRDefault="00285321" w:rsidP="00A775A2">
      <w:pPr>
        <w:ind w:firstLine="709"/>
        <w:jc w:val="both"/>
      </w:pPr>
    </w:p>
    <w:p w:rsidR="00285321" w:rsidRPr="00285321" w:rsidRDefault="00285321" w:rsidP="00A775A2">
      <w:pPr>
        <w:ind w:firstLine="709"/>
        <w:jc w:val="both"/>
      </w:pPr>
    </w:p>
    <w:p w:rsidR="00285321" w:rsidRPr="00285321" w:rsidRDefault="00285321" w:rsidP="00A775A2">
      <w:pPr>
        <w:ind w:firstLine="709"/>
        <w:jc w:val="both"/>
        <w:rPr>
          <w:sz w:val="28"/>
          <w:szCs w:val="28"/>
        </w:rPr>
      </w:pPr>
      <w:r w:rsidRPr="00285321">
        <w:rPr>
          <w:sz w:val="28"/>
          <w:szCs w:val="28"/>
        </w:rPr>
        <w:t>В соответствии с Бюджетным кодексом РФ, Федеральным законом от 06.12.2011 № 402-ФЗ «О бухгалтерском учете», Инструкцией по бюджетному учету, утвержденной Приказом Минфина РФ от 06.12.2010 № 162н и другими нормативными актами РФ, регулирующими порядок ведения бюджетного учета</w:t>
      </w:r>
      <w:r w:rsidR="00A775A2">
        <w:rPr>
          <w:sz w:val="28"/>
          <w:szCs w:val="28"/>
        </w:rPr>
        <w:t>:</w:t>
      </w:r>
    </w:p>
    <w:p w:rsidR="00285321" w:rsidRPr="00285321" w:rsidRDefault="00285321" w:rsidP="00A775A2">
      <w:pPr>
        <w:ind w:firstLine="709"/>
        <w:jc w:val="both"/>
        <w:rPr>
          <w:sz w:val="28"/>
          <w:szCs w:val="28"/>
        </w:rPr>
      </w:pPr>
      <w:r w:rsidRPr="00285321">
        <w:rPr>
          <w:sz w:val="28"/>
          <w:szCs w:val="28"/>
        </w:rPr>
        <w:t xml:space="preserve">1. Утвердить с 01.01.2022г. учетную политику в части организации </w:t>
      </w:r>
      <w:r w:rsidR="00882378" w:rsidRPr="00285321">
        <w:rPr>
          <w:sz w:val="28"/>
          <w:szCs w:val="28"/>
        </w:rPr>
        <w:t>бухгалтерского</w:t>
      </w:r>
      <w:r w:rsidRPr="00285321">
        <w:rPr>
          <w:sz w:val="28"/>
          <w:szCs w:val="28"/>
        </w:rPr>
        <w:t xml:space="preserve"> и первичного учета согласно приложению к настоящему распоряжению.</w:t>
      </w:r>
    </w:p>
    <w:p w:rsidR="00285321" w:rsidRPr="00285321" w:rsidRDefault="00285321" w:rsidP="00A775A2">
      <w:pPr>
        <w:ind w:firstLine="709"/>
        <w:jc w:val="both"/>
        <w:rPr>
          <w:sz w:val="28"/>
          <w:szCs w:val="28"/>
        </w:rPr>
      </w:pPr>
      <w:r w:rsidRPr="00285321">
        <w:rPr>
          <w:sz w:val="28"/>
          <w:szCs w:val="28"/>
        </w:rPr>
        <w:t xml:space="preserve">2. Ответственность за формирование учетной политики и ведение бухгалтерского учета возложить на </w:t>
      </w:r>
      <w:r w:rsidR="00A775A2">
        <w:rPr>
          <w:sz w:val="28"/>
          <w:szCs w:val="28"/>
        </w:rPr>
        <w:t>ведущего</w:t>
      </w:r>
      <w:r w:rsidRPr="00285321">
        <w:rPr>
          <w:sz w:val="28"/>
          <w:szCs w:val="28"/>
        </w:rPr>
        <w:t xml:space="preserve"> специалиста</w:t>
      </w:r>
      <w:r w:rsidR="00A775A2">
        <w:rPr>
          <w:sz w:val="28"/>
          <w:szCs w:val="28"/>
        </w:rPr>
        <w:t xml:space="preserve"> администрации поссовета</w:t>
      </w:r>
      <w:r w:rsidRPr="00285321">
        <w:rPr>
          <w:sz w:val="28"/>
          <w:szCs w:val="28"/>
        </w:rPr>
        <w:t>.</w:t>
      </w:r>
    </w:p>
    <w:p w:rsidR="00285321" w:rsidRPr="00285321" w:rsidRDefault="00285321" w:rsidP="00A775A2">
      <w:pPr>
        <w:ind w:firstLine="709"/>
        <w:jc w:val="both"/>
        <w:rPr>
          <w:sz w:val="28"/>
          <w:szCs w:val="28"/>
        </w:rPr>
      </w:pPr>
      <w:r w:rsidRPr="00285321">
        <w:rPr>
          <w:sz w:val="28"/>
          <w:szCs w:val="28"/>
        </w:rPr>
        <w:t xml:space="preserve">3. Положения учетной политики обязательны для исполнения всеми работниками администрации муниципального образования </w:t>
      </w:r>
      <w:r w:rsidR="00882378">
        <w:rPr>
          <w:sz w:val="28"/>
          <w:szCs w:val="28"/>
        </w:rPr>
        <w:t>Краснокоммунарский поссовет</w:t>
      </w:r>
      <w:r w:rsidRPr="00285321">
        <w:rPr>
          <w:sz w:val="28"/>
          <w:szCs w:val="28"/>
        </w:rPr>
        <w:t xml:space="preserve"> Сакмарского района Оренбургской области, ответственными за ведение бухгалтерского и налогового учета, подготовку первичных документов.</w:t>
      </w:r>
    </w:p>
    <w:p w:rsidR="00285321" w:rsidRDefault="00285321" w:rsidP="00A775A2">
      <w:pPr>
        <w:ind w:firstLine="709"/>
        <w:jc w:val="both"/>
        <w:rPr>
          <w:sz w:val="28"/>
          <w:szCs w:val="28"/>
        </w:rPr>
      </w:pPr>
      <w:r w:rsidRPr="00285321">
        <w:rPr>
          <w:sz w:val="28"/>
          <w:szCs w:val="28"/>
        </w:rPr>
        <w:t>4. Распоряжение вступает в силу со дня подписания и подлежит опубликованию на официальном сайте.</w:t>
      </w:r>
    </w:p>
    <w:p w:rsidR="00882378" w:rsidRDefault="00882378" w:rsidP="00A775A2">
      <w:pPr>
        <w:ind w:firstLine="709"/>
        <w:jc w:val="both"/>
        <w:rPr>
          <w:sz w:val="28"/>
          <w:szCs w:val="28"/>
        </w:rPr>
      </w:pPr>
    </w:p>
    <w:p w:rsidR="00882378" w:rsidRDefault="00882378" w:rsidP="00A775A2">
      <w:pPr>
        <w:ind w:firstLine="709"/>
        <w:jc w:val="both"/>
        <w:rPr>
          <w:sz w:val="28"/>
          <w:szCs w:val="28"/>
        </w:rPr>
      </w:pPr>
    </w:p>
    <w:p w:rsidR="00882378" w:rsidRDefault="00882378" w:rsidP="00A775A2">
      <w:pPr>
        <w:ind w:firstLine="709"/>
        <w:jc w:val="both"/>
        <w:rPr>
          <w:sz w:val="28"/>
          <w:szCs w:val="28"/>
        </w:rPr>
      </w:pPr>
    </w:p>
    <w:p w:rsidR="00882378" w:rsidRPr="00285321" w:rsidRDefault="00882378" w:rsidP="00A775A2">
      <w:pPr>
        <w:ind w:firstLine="709"/>
        <w:jc w:val="both"/>
        <w:rPr>
          <w:sz w:val="28"/>
          <w:szCs w:val="28"/>
        </w:rPr>
      </w:pPr>
      <w:r>
        <w:rPr>
          <w:sz w:val="28"/>
          <w:szCs w:val="28"/>
        </w:rPr>
        <w:t>Глава поссовета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К.Н. Оглоблина</w:t>
      </w:r>
    </w:p>
    <w:p w:rsidR="00285321" w:rsidRDefault="00285321" w:rsidP="00A775A2">
      <w:pPr>
        <w:ind w:right="5669" w:firstLine="709"/>
        <w:jc w:val="both"/>
        <w:rPr>
          <w:rFonts w:eastAsia="Times New Roman"/>
          <w:sz w:val="72"/>
          <w:szCs w:val="72"/>
        </w:rPr>
      </w:pPr>
    </w:p>
    <w:p w:rsidR="00285321" w:rsidRDefault="00285321" w:rsidP="00A775A2">
      <w:pPr>
        <w:ind w:right="5669" w:firstLine="709"/>
        <w:jc w:val="both"/>
        <w:rPr>
          <w:rFonts w:eastAsia="Times New Roman"/>
          <w:sz w:val="72"/>
          <w:szCs w:val="72"/>
        </w:rPr>
      </w:pPr>
    </w:p>
    <w:p w:rsidR="00285321" w:rsidRDefault="00285321" w:rsidP="00A775A2">
      <w:pPr>
        <w:ind w:right="5669" w:firstLine="709"/>
        <w:jc w:val="both"/>
        <w:rPr>
          <w:rFonts w:eastAsia="Times New Roman"/>
          <w:sz w:val="72"/>
          <w:szCs w:val="72"/>
        </w:rPr>
      </w:pPr>
    </w:p>
    <w:p w:rsidR="00285321" w:rsidRPr="00A775A2" w:rsidRDefault="00A775A2" w:rsidP="00A775A2">
      <w:pPr>
        <w:ind w:right="5669" w:firstLine="709"/>
        <w:jc w:val="both"/>
        <w:rPr>
          <w:rFonts w:eastAsia="Times New Roman"/>
          <w:sz w:val="20"/>
          <w:szCs w:val="20"/>
        </w:rPr>
      </w:pPr>
      <w:r>
        <w:rPr>
          <w:rFonts w:eastAsia="Times New Roman"/>
          <w:sz w:val="20"/>
          <w:szCs w:val="20"/>
        </w:rPr>
        <w:t>Разослано: в дело, бухгалтерии</w:t>
      </w:r>
    </w:p>
    <w:tbl>
      <w:tblPr>
        <w:tblStyle w:val="ab"/>
        <w:tblW w:w="1018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348"/>
      </w:tblGrid>
      <w:tr w:rsidR="00882378" w:rsidRPr="00A775A2" w:rsidTr="00A775A2">
        <w:tc>
          <w:tcPr>
            <w:tcW w:w="2836" w:type="dxa"/>
          </w:tcPr>
          <w:p w:rsidR="00882378" w:rsidRPr="00797C92" w:rsidRDefault="00882378" w:rsidP="00A775A2">
            <w:pPr>
              <w:ind w:firstLine="709"/>
              <w:jc w:val="both"/>
              <w:rPr>
                <w:lang w:val="en-US"/>
              </w:rPr>
            </w:pPr>
            <w:r w:rsidRPr="00797C92">
              <w:rPr>
                <w:noProof/>
              </w:rPr>
              <w:lastRenderedPageBreak/>
              <w:drawing>
                <wp:inline distT="0" distB="0" distL="0" distR="0" wp14:anchorId="0742D34E" wp14:editId="29B113A8">
                  <wp:extent cx="1299210" cy="1639856"/>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1299210" cy="1639856"/>
                          </a:xfrm>
                          <a:prstGeom prst="rect">
                            <a:avLst/>
                          </a:prstGeom>
                          <a:noFill/>
                          <a:ln w="9525">
                            <a:noFill/>
                            <a:miter lim="800000"/>
                            <a:headEnd/>
                            <a:tailEnd/>
                          </a:ln>
                        </pic:spPr>
                      </pic:pic>
                    </a:graphicData>
                  </a:graphic>
                </wp:inline>
              </w:drawing>
            </w:r>
          </w:p>
        </w:tc>
        <w:tc>
          <w:tcPr>
            <w:tcW w:w="7348" w:type="dxa"/>
          </w:tcPr>
          <w:p w:rsidR="00882378" w:rsidRPr="00797C92" w:rsidRDefault="00882378" w:rsidP="00A775A2">
            <w:pPr>
              <w:ind w:firstLine="709"/>
              <w:jc w:val="both"/>
              <w:rPr>
                <w:b/>
              </w:rPr>
            </w:pPr>
            <w:r w:rsidRPr="00797C92">
              <w:rPr>
                <w:b/>
              </w:rPr>
              <w:t xml:space="preserve">Администрация муниципального образования </w:t>
            </w:r>
          </w:p>
          <w:p w:rsidR="00882378" w:rsidRPr="00797C92" w:rsidRDefault="00882378" w:rsidP="00A775A2">
            <w:pPr>
              <w:ind w:firstLine="709"/>
              <w:jc w:val="both"/>
              <w:rPr>
                <w:b/>
                <w:sz w:val="32"/>
                <w:szCs w:val="32"/>
              </w:rPr>
            </w:pPr>
            <w:r w:rsidRPr="00797C92">
              <w:rPr>
                <w:b/>
                <w:sz w:val="32"/>
                <w:szCs w:val="32"/>
              </w:rPr>
              <w:t>Краснокоммунарский поссовет</w:t>
            </w:r>
          </w:p>
          <w:p w:rsidR="00882378" w:rsidRPr="00797C92" w:rsidRDefault="00882378" w:rsidP="00A775A2">
            <w:pPr>
              <w:ind w:firstLine="709"/>
              <w:jc w:val="both"/>
              <w:rPr>
                <w:b/>
              </w:rPr>
            </w:pPr>
            <w:r w:rsidRPr="00797C92">
              <w:rPr>
                <w:b/>
              </w:rPr>
              <w:t>Сакмарского района Оренбургской области</w:t>
            </w:r>
          </w:p>
          <w:p w:rsidR="00882378" w:rsidRPr="00797C92" w:rsidRDefault="00882378" w:rsidP="00A775A2">
            <w:pPr>
              <w:ind w:firstLine="709"/>
              <w:jc w:val="both"/>
            </w:pPr>
          </w:p>
          <w:p w:rsidR="00882378" w:rsidRPr="00882378" w:rsidRDefault="00882378" w:rsidP="00A775A2">
            <w:pPr>
              <w:ind w:firstLine="709"/>
              <w:jc w:val="both"/>
              <w:rPr>
                <w:sz w:val="24"/>
                <w:szCs w:val="24"/>
              </w:rPr>
            </w:pPr>
            <w:r w:rsidRPr="00882378">
              <w:rPr>
                <w:sz w:val="24"/>
                <w:szCs w:val="24"/>
              </w:rPr>
              <w:t>461430, п. Красный Коммунар,</w:t>
            </w:r>
          </w:p>
          <w:p w:rsidR="00882378" w:rsidRPr="00882378" w:rsidRDefault="00882378" w:rsidP="00A775A2">
            <w:pPr>
              <w:ind w:firstLine="709"/>
              <w:jc w:val="both"/>
              <w:rPr>
                <w:sz w:val="24"/>
                <w:szCs w:val="24"/>
              </w:rPr>
            </w:pPr>
            <w:r w:rsidRPr="00882378">
              <w:rPr>
                <w:sz w:val="24"/>
                <w:szCs w:val="24"/>
              </w:rPr>
              <w:t>ул. Луначарского, 55</w:t>
            </w:r>
          </w:p>
          <w:p w:rsidR="00882378" w:rsidRPr="00882378" w:rsidRDefault="00882378" w:rsidP="00A775A2">
            <w:pPr>
              <w:ind w:firstLine="709"/>
              <w:jc w:val="both"/>
              <w:rPr>
                <w:sz w:val="24"/>
                <w:szCs w:val="24"/>
              </w:rPr>
            </w:pPr>
            <w:r w:rsidRPr="00882378">
              <w:rPr>
                <w:sz w:val="24"/>
                <w:szCs w:val="24"/>
              </w:rPr>
              <w:t>телефон: (8 35 331)2-72-0</w:t>
            </w:r>
            <w:r w:rsidR="00A775A2">
              <w:rPr>
                <w:sz w:val="24"/>
                <w:szCs w:val="24"/>
              </w:rPr>
              <w:t>0</w:t>
            </w:r>
            <w:r>
              <w:rPr>
                <w:sz w:val="24"/>
                <w:szCs w:val="24"/>
              </w:rPr>
              <w:t xml:space="preserve">; </w:t>
            </w:r>
            <w:r w:rsidRPr="00882378">
              <w:rPr>
                <w:sz w:val="24"/>
                <w:szCs w:val="24"/>
              </w:rPr>
              <w:t>факс: (8 35 331)2-71-0</w:t>
            </w:r>
            <w:r w:rsidR="00A775A2">
              <w:rPr>
                <w:sz w:val="24"/>
                <w:szCs w:val="24"/>
              </w:rPr>
              <w:t>7</w:t>
            </w:r>
          </w:p>
          <w:p w:rsidR="00882378" w:rsidRPr="00A775A2" w:rsidRDefault="00882378" w:rsidP="00A775A2">
            <w:pPr>
              <w:ind w:firstLine="709"/>
              <w:jc w:val="both"/>
              <w:rPr>
                <w:sz w:val="24"/>
                <w:szCs w:val="24"/>
                <w:lang w:val="en-US"/>
              </w:rPr>
            </w:pPr>
            <w:r w:rsidRPr="00882378">
              <w:rPr>
                <w:sz w:val="24"/>
                <w:szCs w:val="24"/>
                <w:lang w:val="en-US"/>
              </w:rPr>
              <w:t>e</w:t>
            </w:r>
            <w:r w:rsidRPr="00A775A2">
              <w:rPr>
                <w:sz w:val="24"/>
                <w:szCs w:val="24"/>
                <w:lang w:val="en-US"/>
              </w:rPr>
              <w:t>-</w:t>
            </w:r>
            <w:r w:rsidRPr="00882378">
              <w:rPr>
                <w:sz w:val="24"/>
                <w:szCs w:val="24"/>
                <w:lang w:val="en-US"/>
              </w:rPr>
              <w:t>mail</w:t>
            </w:r>
            <w:r w:rsidRPr="00A775A2">
              <w:rPr>
                <w:sz w:val="24"/>
                <w:szCs w:val="24"/>
                <w:lang w:val="en-US"/>
              </w:rPr>
              <w:t xml:space="preserve">: </w:t>
            </w:r>
            <w:r w:rsidRPr="00882378">
              <w:rPr>
                <w:sz w:val="24"/>
                <w:szCs w:val="24"/>
                <w:lang w:val="en-US"/>
              </w:rPr>
              <w:t>kk</w:t>
            </w:r>
            <w:r w:rsidRPr="00A775A2">
              <w:rPr>
                <w:sz w:val="24"/>
                <w:szCs w:val="24"/>
                <w:lang w:val="en-US"/>
              </w:rPr>
              <w:t>_</w:t>
            </w:r>
            <w:r w:rsidRPr="00882378">
              <w:rPr>
                <w:sz w:val="24"/>
                <w:szCs w:val="24"/>
                <w:lang w:val="en-US"/>
              </w:rPr>
              <w:t>kommunar</w:t>
            </w:r>
            <w:r w:rsidRPr="00A775A2">
              <w:rPr>
                <w:sz w:val="24"/>
                <w:szCs w:val="24"/>
                <w:lang w:val="en-US"/>
              </w:rPr>
              <w:t>@</w:t>
            </w:r>
            <w:r w:rsidRPr="00882378">
              <w:rPr>
                <w:sz w:val="24"/>
                <w:szCs w:val="24"/>
                <w:lang w:val="en-US"/>
              </w:rPr>
              <w:t>mail</w:t>
            </w:r>
            <w:r w:rsidRPr="00A775A2">
              <w:rPr>
                <w:sz w:val="24"/>
                <w:szCs w:val="24"/>
                <w:lang w:val="en-US"/>
              </w:rPr>
              <w:t>.</w:t>
            </w:r>
            <w:r w:rsidRPr="00882378">
              <w:rPr>
                <w:sz w:val="24"/>
                <w:szCs w:val="24"/>
                <w:lang w:val="en-US"/>
              </w:rPr>
              <w:t>ru</w:t>
            </w:r>
          </w:p>
          <w:p w:rsidR="00882378" w:rsidRPr="00A775A2" w:rsidRDefault="00882378" w:rsidP="00A775A2">
            <w:pPr>
              <w:ind w:left="41" w:firstLine="709"/>
              <w:jc w:val="both"/>
              <w:rPr>
                <w:lang w:val="en-US"/>
              </w:rPr>
            </w:pPr>
          </w:p>
          <w:p w:rsidR="00882378" w:rsidRPr="00A775A2" w:rsidRDefault="00882378" w:rsidP="00A775A2">
            <w:pPr>
              <w:ind w:left="41" w:firstLine="709"/>
              <w:jc w:val="both"/>
              <w:rPr>
                <w:sz w:val="24"/>
                <w:szCs w:val="24"/>
                <w:lang w:val="en-US"/>
              </w:rPr>
            </w:pPr>
          </w:p>
        </w:tc>
      </w:tr>
    </w:tbl>
    <w:p w:rsidR="00882378" w:rsidRPr="00A775A2" w:rsidRDefault="00882378" w:rsidP="00A775A2">
      <w:pPr>
        <w:ind w:firstLine="709"/>
        <w:jc w:val="both"/>
        <w:rPr>
          <w:rFonts w:eastAsia="Times New Roman"/>
          <w:sz w:val="72"/>
          <w:szCs w:val="72"/>
          <w:lang w:val="en-US"/>
        </w:rPr>
      </w:pPr>
    </w:p>
    <w:p w:rsidR="00882378" w:rsidRPr="00A775A2" w:rsidRDefault="00882378" w:rsidP="00A775A2">
      <w:pPr>
        <w:ind w:firstLine="709"/>
        <w:jc w:val="both"/>
        <w:rPr>
          <w:rFonts w:eastAsia="Times New Roman"/>
          <w:sz w:val="72"/>
          <w:szCs w:val="72"/>
          <w:lang w:val="en-US"/>
        </w:rPr>
      </w:pPr>
    </w:p>
    <w:p w:rsidR="00882378" w:rsidRPr="00A775A2" w:rsidRDefault="00882378" w:rsidP="00A775A2">
      <w:pPr>
        <w:ind w:firstLine="709"/>
        <w:jc w:val="both"/>
        <w:rPr>
          <w:rFonts w:eastAsia="Times New Roman"/>
          <w:sz w:val="72"/>
          <w:szCs w:val="72"/>
          <w:lang w:val="en-US"/>
        </w:rPr>
      </w:pPr>
    </w:p>
    <w:p w:rsidR="00562176" w:rsidRPr="00882378" w:rsidRDefault="00A22F61" w:rsidP="00A775A2">
      <w:pPr>
        <w:ind w:firstLine="709"/>
        <w:jc w:val="center"/>
        <w:rPr>
          <w:rStyle w:val="printable1"/>
          <w:rFonts w:eastAsia="Times New Roman"/>
          <w:sz w:val="50"/>
          <w:szCs w:val="50"/>
        </w:rPr>
      </w:pPr>
      <w:r w:rsidRPr="00882378">
        <w:rPr>
          <w:rFonts w:eastAsia="Times New Roman"/>
          <w:b/>
          <w:sz w:val="50"/>
          <w:szCs w:val="50"/>
        </w:rPr>
        <w:t xml:space="preserve">Учетная политика для целей бухгалтерского учета </w:t>
      </w:r>
      <w:proofErr w:type="gramStart"/>
      <w:r w:rsidR="00562176" w:rsidRPr="00882378">
        <w:rPr>
          <w:rStyle w:val="printable1"/>
          <w:rFonts w:eastAsia="Times New Roman"/>
          <w:sz w:val="50"/>
          <w:szCs w:val="50"/>
        </w:rPr>
        <w:t>в</w:t>
      </w:r>
      <w:proofErr w:type="gramEnd"/>
    </w:p>
    <w:p w:rsidR="00562176" w:rsidRPr="00882378" w:rsidRDefault="00A22F61" w:rsidP="00A775A2">
      <w:pPr>
        <w:ind w:firstLine="709"/>
        <w:jc w:val="center"/>
        <w:rPr>
          <w:rStyle w:val="printable1"/>
          <w:rFonts w:eastAsia="Times New Roman"/>
          <w:sz w:val="50"/>
          <w:szCs w:val="50"/>
        </w:rPr>
      </w:pPr>
      <w:r w:rsidRPr="00882378">
        <w:rPr>
          <w:rStyle w:val="printable1"/>
          <w:rFonts w:eastAsia="Times New Roman"/>
          <w:sz w:val="50"/>
          <w:szCs w:val="50"/>
        </w:rPr>
        <w:t>Администр</w:t>
      </w:r>
      <w:r w:rsidR="00562176" w:rsidRPr="00882378">
        <w:rPr>
          <w:rStyle w:val="printable1"/>
          <w:rFonts w:eastAsia="Times New Roman"/>
          <w:sz w:val="50"/>
          <w:szCs w:val="50"/>
        </w:rPr>
        <w:t>ации муниципального образования</w:t>
      </w:r>
    </w:p>
    <w:p w:rsidR="00562176" w:rsidRPr="00882378" w:rsidRDefault="00562176" w:rsidP="00A775A2">
      <w:pPr>
        <w:ind w:firstLine="709"/>
        <w:jc w:val="center"/>
        <w:rPr>
          <w:rStyle w:val="printable1"/>
          <w:rFonts w:eastAsia="Times New Roman"/>
          <w:sz w:val="50"/>
          <w:szCs w:val="50"/>
        </w:rPr>
      </w:pPr>
      <w:proofErr w:type="spellStart"/>
      <w:r w:rsidRPr="00882378">
        <w:rPr>
          <w:rStyle w:val="printable1"/>
          <w:rFonts w:eastAsia="Times New Roman"/>
          <w:sz w:val="50"/>
          <w:szCs w:val="50"/>
        </w:rPr>
        <w:t>Краснокоммунарский</w:t>
      </w:r>
      <w:proofErr w:type="spellEnd"/>
      <w:r w:rsidRPr="00882378">
        <w:rPr>
          <w:rStyle w:val="printable1"/>
          <w:rFonts w:eastAsia="Times New Roman"/>
          <w:sz w:val="50"/>
          <w:szCs w:val="50"/>
        </w:rPr>
        <w:t xml:space="preserve"> пос</w:t>
      </w:r>
      <w:r w:rsidR="00A22F61" w:rsidRPr="00882378">
        <w:rPr>
          <w:rStyle w:val="printable1"/>
          <w:rFonts w:eastAsia="Times New Roman"/>
          <w:sz w:val="50"/>
          <w:szCs w:val="50"/>
        </w:rPr>
        <w:t xml:space="preserve">совет </w:t>
      </w:r>
      <w:proofErr w:type="spellStart"/>
      <w:r w:rsidR="00A22F61" w:rsidRPr="00882378">
        <w:rPr>
          <w:rStyle w:val="printable1"/>
          <w:rFonts w:eastAsia="Times New Roman"/>
          <w:sz w:val="50"/>
          <w:szCs w:val="50"/>
        </w:rPr>
        <w:t>Сакмарского</w:t>
      </w:r>
      <w:proofErr w:type="spellEnd"/>
      <w:r w:rsidR="00A22F61" w:rsidRPr="00882378">
        <w:rPr>
          <w:rStyle w:val="printable1"/>
          <w:rFonts w:eastAsia="Times New Roman"/>
          <w:sz w:val="50"/>
          <w:szCs w:val="50"/>
        </w:rPr>
        <w:t xml:space="preserve"> района</w:t>
      </w:r>
    </w:p>
    <w:p w:rsidR="00562176" w:rsidRPr="00882378" w:rsidRDefault="00A22F61" w:rsidP="00A775A2">
      <w:pPr>
        <w:ind w:firstLine="709"/>
        <w:jc w:val="center"/>
        <w:rPr>
          <w:rStyle w:val="printable1"/>
          <w:rFonts w:eastAsia="Times New Roman"/>
          <w:sz w:val="50"/>
          <w:szCs w:val="50"/>
        </w:rPr>
      </w:pPr>
      <w:r w:rsidRPr="00882378">
        <w:rPr>
          <w:rStyle w:val="printable1"/>
          <w:rFonts w:eastAsia="Times New Roman"/>
          <w:sz w:val="50"/>
          <w:szCs w:val="50"/>
        </w:rPr>
        <w:t>Оренбургской области</w:t>
      </w:r>
    </w:p>
    <w:p w:rsidR="00A22F61" w:rsidRPr="00882378" w:rsidRDefault="00E75485" w:rsidP="00A775A2">
      <w:pPr>
        <w:ind w:firstLine="709"/>
        <w:jc w:val="center"/>
        <w:rPr>
          <w:rStyle w:val="printable1"/>
          <w:rFonts w:eastAsia="Times New Roman"/>
          <w:sz w:val="50"/>
          <w:szCs w:val="50"/>
        </w:rPr>
      </w:pPr>
      <w:r w:rsidRPr="00882378">
        <w:rPr>
          <w:rStyle w:val="printable1"/>
          <w:rFonts w:eastAsia="Times New Roman"/>
          <w:sz w:val="50"/>
          <w:szCs w:val="50"/>
        </w:rPr>
        <w:t>на 2022</w:t>
      </w:r>
      <w:r w:rsidR="00A22F61" w:rsidRPr="00882378">
        <w:rPr>
          <w:rStyle w:val="printable1"/>
          <w:rFonts w:eastAsia="Times New Roman"/>
          <w:sz w:val="50"/>
          <w:szCs w:val="50"/>
        </w:rPr>
        <w:t xml:space="preserve"> год</w:t>
      </w:r>
    </w:p>
    <w:p w:rsidR="00A22F61" w:rsidRDefault="00A22F61" w:rsidP="00A775A2">
      <w:pPr>
        <w:ind w:firstLine="709"/>
        <w:jc w:val="both"/>
        <w:rPr>
          <w:rStyle w:val="printable1"/>
          <w:rFonts w:eastAsia="Times New Roman"/>
          <w:b w:val="0"/>
          <w:sz w:val="72"/>
          <w:szCs w:val="72"/>
        </w:rPr>
      </w:pPr>
    </w:p>
    <w:p w:rsidR="00A22F61" w:rsidRDefault="00A22F61" w:rsidP="00A775A2">
      <w:pPr>
        <w:ind w:firstLine="709"/>
        <w:jc w:val="both"/>
        <w:rPr>
          <w:rStyle w:val="printable1"/>
          <w:rFonts w:eastAsia="Times New Roman"/>
          <w:b w:val="0"/>
          <w:sz w:val="72"/>
          <w:szCs w:val="72"/>
        </w:rPr>
      </w:pPr>
    </w:p>
    <w:p w:rsidR="00A22F61" w:rsidRDefault="00A22F61" w:rsidP="00A775A2">
      <w:pPr>
        <w:ind w:firstLine="709"/>
        <w:jc w:val="both"/>
        <w:rPr>
          <w:rStyle w:val="printable1"/>
          <w:rFonts w:eastAsia="Times New Roman"/>
          <w:b w:val="0"/>
          <w:sz w:val="72"/>
          <w:szCs w:val="72"/>
        </w:rPr>
      </w:pPr>
    </w:p>
    <w:p w:rsidR="00A22F61" w:rsidRDefault="00A22F61" w:rsidP="00A775A2">
      <w:pPr>
        <w:ind w:firstLine="709"/>
        <w:jc w:val="both"/>
        <w:rPr>
          <w:rStyle w:val="printable1"/>
          <w:rFonts w:eastAsia="Times New Roman"/>
          <w:b w:val="0"/>
          <w:sz w:val="72"/>
          <w:szCs w:val="72"/>
        </w:rPr>
      </w:pPr>
    </w:p>
    <w:p w:rsidR="00A22F61" w:rsidRDefault="00A22F61" w:rsidP="00A775A2">
      <w:pPr>
        <w:ind w:firstLine="709"/>
        <w:jc w:val="both"/>
        <w:rPr>
          <w:rStyle w:val="printable1"/>
          <w:rFonts w:eastAsia="Times New Roman"/>
          <w:b w:val="0"/>
          <w:sz w:val="72"/>
          <w:szCs w:val="72"/>
        </w:rPr>
      </w:pPr>
    </w:p>
    <w:p w:rsidR="00343996" w:rsidRPr="001545AA" w:rsidRDefault="003F4CB7" w:rsidP="00A775A2">
      <w:pPr>
        <w:ind w:firstLine="709"/>
        <w:jc w:val="both"/>
        <w:rPr>
          <w:rFonts w:eastAsia="Times New Roman"/>
          <w:b/>
          <w:bCs/>
          <w:sz w:val="28"/>
          <w:szCs w:val="28"/>
        </w:rPr>
      </w:pPr>
      <w:r w:rsidRPr="001545AA">
        <w:rPr>
          <w:rFonts w:eastAsia="Times New Roman"/>
          <w:b/>
          <w:sz w:val="28"/>
          <w:szCs w:val="28"/>
        </w:rPr>
        <w:lastRenderedPageBreak/>
        <w:t>Учетная политика для целей бухгалтерского учета</w:t>
      </w:r>
      <w:r w:rsidRPr="001545AA">
        <w:rPr>
          <w:rFonts w:eastAsia="Times New Roman"/>
          <w:sz w:val="28"/>
          <w:szCs w:val="28"/>
        </w:rPr>
        <w:t xml:space="preserve"> </w:t>
      </w:r>
      <w:r w:rsidR="003F6A04" w:rsidRPr="001545AA">
        <w:rPr>
          <w:rStyle w:val="printable1"/>
          <w:rFonts w:eastAsia="Times New Roman"/>
          <w:sz w:val="28"/>
          <w:szCs w:val="28"/>
        </w:rPr>
        <w:t xml:space="preserve">в Администрации муниципального образования </w:t>
      </w:r>
      <w:r w:rsidR="00562176">
        <w:rPr>
          <w:rStyle w:val="printable1"/>
          <w:rFonts w:eastAsia="Times New Roman"/>
          <w:sz w:val="28"/>
          <w:szCs w:val="28"/>
        </w:rPr>
        <w:t>Краснокоммунарский поссовет</w:t>
      </w:r>
      <w:r w:rsidR="003F6A04" w:rsidRPr="001545AA">
        <w:rPr>
          <w:rStyle w:val="printable1"/>
          <w:rFonts w:eastAsia="Times New Roman"/>
          <w:sz w:val="28"/>
          <w:szCs w:val="28"/>
        </w:rPr>
        <w:t xml:space="preserve"> Сакмарского района Оренбургской области</w:t>
      </w:r>
      <w:r w:rsidR="00E75485">
        <w:rPr>
          <w:rStyle w:val="printable1"/>
          <w:rFonts w:eastAsia="Times New Roman"/>
          <w:sz w:val="28"/>
          <w:szCs w:val="28"/>
        </w:rPr>
        <w:t xml:space="preserve"> на 2022</w:t>
      </w:r>
      <w:r w:rsidR="00E72D62" w:rsidRPr="001545AA">
        <w:rPr>
          <w:rStyle w:val="printable1"/>
          <w:rFonts w:eastAsia="Times New Roman"/>
          <w:sz w:val="28"/>
          <w:szCs w:val="28"/>
        </w:rPr>
        <w:t xml:space="preserve"> год</w:t>
      </w:r>
    </w:p>
    <w:p w:rsidR="000B4831" w:rsidRDefault="000B4831"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3F4CB7" w:rsidP="00A775A2">
      <w:pPr>
        <w:pStyle w:val="2"/>
        <w:numPr>
          <w:ilvl w:val="0"/>
          <w:numId w:val="9"/>
        </w:numPr>
        <w:spacing w:before="0" w:beforeAutospacing="0" w:after="0" w:afterAutospacing="0"/>
        <w:ind w:firstLine="709"/>
        <w:jc w:val="both"/>
        <w:rPr>
          <w:rFonts w:ascii="Times New Roman" w:eastAsia="Times New Roman" w:hAnsi="Times New Roman" w:cs="Times New Roman"/>
          <w:sz w:val="28"/>
          <w:szCs w:val="28"/>
        </w:rPr>
      </w:pPr>
      <w:r w:rsidRPr="001545AA">
        <w:rPr>
          <w:rFonts w:ascii="Times New Roman" w:eastAsia="Times New Roman" w:hAnsi="Times New Roman" w:cs="Times New Roman"/>
          <w:sz w:val="28"/>
          <w:szCs w:val="28"/>
        </w:rPr>
        <w:t>Общие положения</w:t>
      </w:r>
    </w:p>
    <w:p w:rsidR="00882378" w:rsidRPr="001545AA" w:rsidRDefault="00882378" w:rsidP="00A775A2">
      <w:pPr>
        <w:pStyle w:val="2"/>
        <w:spacing w:before="0" w:beforeAutospacing="0" w:after="0" w:afterAutospacing="0"/>
        <w:ind w:left="720" w:firstLine="709"/>
        <w:jc w:val="both"/>
        <w:rPr>
          <w:rFonts w:ascii="Times New Roman" w:eastAsia="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1.1.</w:t>
      </w:r>
      <w:r w:rsidRPr="001545AA">
        <w:rPr>
          <w:rFonts w:ascii="Times New Roman" w:hAnsi="Times New Roman" w:cs="Times New Roman"/>
          <w:sz w:val="28"/>
          <w:szCs w:val="28"/>
        </w:rPr>
        <w:t xml:space="preserve"> Настоящая Учетная политика для целей бухгалтерского учета (далее - уче</w:t>
      </w:r>
      <w:r w:rsidR="00C90CAC" w:rsidRPr="001545AA">
        <w:rPr>
          <w:rFonts w:ascii="Times New Roman" w:hAnsi="Times New Roman" w:cs="Times New Roman"/>
          <w:sz w:val="28"/>
          <w:szCs w:val="28"/>
        </w:rPr>
        <w:t>т</w:t>
      </w:r>
      <w:r w:rsidRPr="001545AA">
        <w:rPr>
          <w:rFonts w:ascii="Times New Roman" w:hAnsi="Times New Roman" w:cs="Times New Roman"/>
          <w:sz w:val="28"/>
          <w:szCs w:val="28"/>
        </w:rPr>
        <w:t xml:space="preserve">ная политика) разработана в соответствии </w:t>
      </w:r>
      <w:proofErr w:type="gramStart"/>
      <w:r w:rsidRPr="001545AA">
        <w:rPr>
          <w:rFonts w:ascii="Times New Roman" w:hAnsi="Times New Roman" w:cs="Times New Roman"/>
          <w:sz w:val="28"/>
          <w:szCs w:val="28"/>
        </w:rPr>
        <w:t>с</w:t>
      </w:r>
      <w:proofErr w:type="gramEnd"/>
      <w:r w:rsidRPr="001545AA">
        <w:rPr>
          <w:rFonts w:ascii="Times New Roman" w:hAnsi="Times New Roman" w:cs="Times New Roman"/>
          <w:sz w:val="28"/>
          <w:szCs w:val="28"/>
        </w:rPr>
        <w:t>:</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Бюджетным кодексом Российской Федерации;</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Федеральным </w:t>
      </w:r>
      <w:r w:rsidR="00882378">
        <w:rPr>
          <w:rFonts w:ascii="Times New Roman" w:hAnsi="Times New Roman" w:cs="Times New Roman"/>
          <w:sz w:val="28"/>
          <w:szCs w:val="28"/>
        </w:rPr>
        <w:t>законом от 06.12.2011 N 402-ФЗ «О бухгалтерском учете»</w:t>
      </w:r>
      <w:r w:rsidRPr="001545AA">
        <w:rPr>
          <w:rFonts w:ascii="Times New Roman" w:hAnsi="Times New Roman" w:cs="Times New Roman"/>
          <w:sz w:val="28"/>
          <w:szCs w:val="28"/>
        </w:rPr>
        <w:t>;</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Федеральным</w:t>
      </w:r>
      <w:r w:rsidR="00882378">
        <w:rPr>
          <w:rFonts w:ascii="Times New Roman" w:hAnsi="Times New Roman" w:cs="Times New Roman"/>
          <w:sz w:val="28"/>
          <w:szCs w:val="28"/>
        </w:rPr>
        <w:t xml:space="preserve"> законом от 08.05.2010 N 83-ФЗ «</w:t>
      </w:r>
      <w:r w:rsidRPr="001545AA">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w:t>
      </w:r>
      <w:r w:rsidR="00882378">
        <w:rPr>
          <w:rFonts w:ascii="Times New Roman" w:hAnsi="Times New Roman" w:cs="Times New Roman"/>
          <w:sz w:val="28"/>
          <w:szCs w:val="28"/>
        </w:rPr>
        <w:t>ных) учреждений»</w:t>
      </w:r>
      <w:r w:rsidRPr="001545AA">
        <w:rPr>
          <w:rFonts w:ascii="Times New Roman" w:hAnsi="Times New Roman" w:cs="Times New Roman"/>
          <w:sz w:val="28"/>
          <w:szCs w:val="28"/>
        </w:rPr>
        <w:t>;</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Федеральны</w:t>
      </w:r>
      <w:r w:rsidR="00882378">
        <w:rPr>
          <w:rFonts w:ascii="Times New Roman" w:hAnsi="Times New Roman" w:cs="Times New Roman"/>
          <w:sz w:val="28"/>
          <w:szCs w:val="28"/>
        </w:rPr>
        <w:t>м законом от 12.01.1996 N 7-ФЗ «О некоммерческих организациях»</w:t>
      </w:r>
      <w:r w:rsidRPr="001545AA">
        <w:rPr>
          <w:rFonts w:ascii="Times New Roman" w:hAnsi="Times New Roman" w:cs="Times New Roman"/>
          <w:sz w:val="28"/>
          <w:szCs w:val="28"/>
        </w:rPr>
        <w:t>;</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w:t>
      </w:r>
      <w:r w:rsidR="007A31E3">
        <w:rPr>
          <w:rFonts w:ascii="Times New Roman" w:hAnsi="Times New Roman" w:cs="Times New Roman"/>
          <w:sz w:val="28"/>
          <w:szCs w:val="28"/>
        </w:rPr>
        <w:t>57н (далее - Инструкци</w:t>
      </w:r>
      <w:r w:rsidR="00882378">
        <w:rPr>
          <w:rFonts w:ascii="Times New Roman" w:hAnsi="Times New Roman" w:cs="Times New Roman"/>
          <w:sz w:val="28"/>
          <w:szCs w:val="28"/>
        </w:rPr>
        <w:t>я N 157н), в редакции изменений</w:t>
      </w:r>
      <w:r w:rsidR="007A31E3">
        <w:rPr>
          <w:rFonts w:ascii="Times New Roman" w:hAnsi="Times New Roman" w:cs="Times New Roman"/>
          <w:sz w:val="28"/>
          <w:szCs w:val="28"/>
        </w:rPr>
        <w:t>, внесенных Приказом Минфина России от 27.07.2017 № 148Н</w:t>
      </w:r>
    </w:p>
    <w:p w:rsidR="001545AA" w:rsidRDefault="00AB2D96"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приказом Минфина России от 30.03.2015 N 52</w:t>
      </w:r>
      <w:r w:rsidR="00882378">
        <w:rPr>
          <w:rFonts w:ascii="Times New Roman" w:hAnsi="Times New Roman" w:cs="Times New Roman"/>
          <w:sz w:val="28"/>
          <w:szCs w:val="28"/>
        </w:rPr>
        <w:t>н «</w:t>
      </w:r>
      <w:r w:rsidR="003F4CB7" w:rsidRPr="001545AA">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882378">
        <w:rPr>
          <w:rFonts w:ascii="Times New Roman" w:hAnsi="Times New Roman" w:cs="Times New Roman"/>
          <w:sz w:val="28"/>
          <w:szCs w:val="28"/>
        </w:rPr>
        <w:t>»</w:t>
      </w:r>
      <w:r w:rsidR="003F4CB7" w:rsidRPr="001545AA">
        <w:rPr>
          <w:rFonts w:ascii="Times New Roman" w:hAnsi="Times New Roman" w:cs="Times New Roman"/>
          <w:sz w:val="28"/>
          <w:szCs w:val="28"/>
        </w:rPr>
        <w:t xml:space="preserve"> (далее - Приказ</w:t>
      </w:r>
      <w:r w:rsidR="004B3240" w:rsidRPr="001545AA">
        <w:rPr>
          <w:rFonts w:ascii="Times New Roman" w:hAnsi="Times New Roman" w:cs="Times New Roman"/>
          <w:sz w:val="28"/>
          <w:szCs w:val="28"/>
        </w:rPr>
        <w:t xml:space="preserve">  N 52</w:t>
      </w:r>
      <w:r w:rsidR="003F4CB7" w:rsidRPr="001545AA">
        <w:rPr>
          <w:rFonts w:ascii="Times New Roman" w:hAnsi="Times New Roman" w:cs="Times New Roman"/>
          <w:sz w:val="28"/>
          <w:szCs w:val="28"/>
        </w:rPr>
        <w:t>н);</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Инструкцией по применению Плана счетов бюджетного учета, утвержденной приказом Минфина России от 06.12.2010 N 162н (далее - Инструкция N 162н);</w:t>
      </w:r>
    </w:p>
    <w:p w:rsidR="00AB2D96" w:rsidRDefault="00AB2D96" w:rsidP="00A775A2">
      <w:pPr>
        <w:pStyle w:val="a5"/>
        <w:spacing w:before="0" w:beforeAutospacing="0" w:after="0" w:afterAutospacing="0"/>
        <w:ind w:firstLine="709"/>
        <w:contextualSpacing/>
        <w:divId w:val="1239560131"/>
        <w:rPr>
          <w:rStyle w:val="s10"/>
          <w:rFonts w:ascii="Times New Roman" w:hAnsi="Times New Roman" w:cs="Times New Roman"/>
          <w:sz w:val="28"/>
          <w:szCs w:val="28"/>
        </w:rPr>
      </w:pPr>
      <w:r w:rsidRPr="001545AA">
        <w:rPr>
          <w:rFonts w:ascii="Times New Roman" w:hAnsi="Times New Roman" w:cs="Times New Roman"/>
          <w:sz w:val="28"/>
          <w:szCs w:val="28"/>
        </w:rPr>
        <w:t>-</w:t>
      </w:r>
      <w:r w:rsidR="00882378">
        <w:rPr>
          <w:rFonts w:ascii="Times New Roman" w:hAnsi="Times New Roman" w:cs="Times New Roman"/>
          <w:sz w:val="28"/>
          <w:szCs w:val="28"/>
        </w:rPr>
        <w:t xml:space="preserve"> </w:t>
      </w:r>
      <w:proofErr w:type="gramStart"/>
      <w:r w:rsidRPr="001545AA">
        <w:rPr>
          <w:rStyle w:val="s10"/>
          <w:rFonts w:ascii="Times New Roman" w:hAnsi="Times New Roman" w:cs="Times New Roman"/>
          <w:sz w:val="28"/>
          <w:szCs w:val="28"/>
        </w:rPr>
        <w:t>П</w:t>
      </w:r>
      <w:proofErr w:type="gramEnd"/>
      <w:r w:rsidR="00C27576">
        <w:fldChar w:fldCharType="begin"/>
      </w:r>
      <w:r w:rsidR="00C27576">
        <w:instrText>HYPERLINK "http://ivo.garant.ru/" \l "/document/12180897/entry/1000"</w:instrText>
      </w:r>
      <w:r w:rsidR="00C27576">
        <w:fldChar w:fldCharType="separate"/>
      </w:r>
      <w:r w:rsidRPr="001545AA">
        <w:rPr>
          <w:rStyle w:val="a3"/>
          <w:rFonts w:ascii="Times New Roman" w:hAnsi="Times New Roman" w:cs="Times New Roman"/>
          <w:sz w:val="28"/>
          <w:szCs w:val="28"/>
        </w:rPr>
        <w:t>риказу</w:t>
      </w:r>
      <w:r w:rsidR="00C27576">
        <w:fldChar w:fldCharType="end"/>
      </w:r>
      <w:r w:rsidRPr="001545AA">
        <w:rPr>
          <w:rStyle w:val="s10"/>
          <w:rFonts w:ascii="Times New Roman" w:hAnsi="Times New Roman" w:cs="Times New Roman"/>
          <w:sz w:val="28"/>
          <w:szCs w:val="28"/>
        </w:rPr>
        <w:t xml:space="preserve"> Минфина России</w:t>
      </w:r>
      <w:r w:rsidRPr="001545AA">
        <w:rPr>
          <w:rFonts w:ascii="Times New Roman" w:hAnsi="Times New Roman" w:cs="Times New Roman"/>
          <w:sz w:val="28"/>
          <w:szCs w:val="28"/>
        </w:rPr>
        <w:t xml:space="preserve"> </w:t>
      </w:r>
      <w:r w:rsidRPr="001545AA">
        <w:rPr>
          <w:rStyle w:val="s10"/>
          <w:rFonts w:ascii="Times New Roman" w:hAnsi="Times New Roman" w:cs="Times New Roman"/>
          <w:sz w:val="28"/>
          <w:szCs w:val="28"/>
        </w:rPr>
        <w:t>от</w:t>
      </w:r>
      <w:r w:rsidR="007A31E3">
        <w:rPr>
          <w:rStyle w:val="s10"/>
          <w:rFonts w:ascii="Times New Roman" w:hAnsi="Times New Roman" w:cs="Times New Roman"/>
          <w:sz w:val="28"/>
          <w:szCs w:val="28"/>
        </w:rPr>
        <w:t xml:space="preserve"> 31 октября 2017 г. N 172</w:t>
      </w:r>
      <w:r w:rsidRPr="001545AA">
        <w:rPr>
          <w:rStyle w:val="s10"/>
          <w:rFonts w:ascii="Times New Roman" w:hAnsi="Times New Roman" w:cs="Times New Roman"/>
          <w:sz w:val="28"/>
          <w:szCs w:val="28"/>
        </w:rPr>
        <w:t>н</w:t>
      </w:r>
      <w:r w:rsidRPr="001545AA">
        <w:rPr>
          <w:rFonts w:ascii="Times New Roman" w:hAnsi="Times New Roman" w:cs="Times New Roman"/>
          <w:sz w:val="28"/>
          <w:szCs w:val="28"/>
        </w:rPr>
        <w:t xml:space="preserve"> </w:t>
      </w:r>
      <w:r w:rsidR="00882378">
        <w:rPr>
          <w:rStyle w:val="s10"/>
          <w:rFonts w:ascii="Times New Roman" w:hAnsi="Times New Roman" w:cs="Times New Roman"/>
          <w:sz w:val="28"/>
          <w:szCs w:val="28"/>
        </w:rPr>
        <w:t>«</w:t>
      </w:r>
      <w:r w:rsidRPr="001545AA">
        <w:rPr>
          <w:rStyle w:val="s10"/>
          <w:rFonts w:ascii="Times New Roman" w:hAnsi="Times New Roman" w:cs="Times New Roman"/>
          <w:sz w:val="28"/>
          <w:szCs w:val="28"/>
        </w:rPr>
        <w:t>Об утверждении Плана счетов</w:t>
      </w:r>
      <w:r w:rsidRPr="001545AA">
        <w:rPr>
          <w:rFonts w:ascii="Times New Roman" w:hAnsi="Times New Roman" w:cs="Times New Roman"/>
          <w:sz w:val="28"/>
          <w:szCs w:val="28"/>
        </w:rPr>
        <w:t xml:space="preserve"> </w:t>
      </w:r>
      <w:r w:rsidRPr="001545AA">
        <w:rPr>
          <w:rStyle w:val="s10"/>
          <w:rFonts w:ascii="Times New Roman" w:hAnsi="Times New Roman" w:cs="Times New Roman"/>
          <w:sz w:val="28"/>
          <w:szCs w:val="28"/>
        </w:rPr>
        <w:t>казначейского учета и Инструкции по его</w:t>
      </w:r>
      <w:r w:rsidRPr="001545AA">
        <w:rPr>
          <w:rFonts w:ascii="Times New Roman" w:hAnsi="Times New Roman" w:cs="Times New Roman"/>
          <w:sz w:val="28"/>
          <w:szCs w:val="28"/>
        </w:rPr>
        <w:t xml:space="preserve"> </w:t>
      </w:r>
      <w:r w:rsidRPr="001545AA">
        <w:rPr>
          <w:rStyle w:val="s10"/>
          <w:rFonts w:ascii="Times New Roman" w:hAnsi="Times New Roman" w:cs="Times New Roman"/>
          <w:sz w:val="28"/>
          <w:szCs w:val="28"/>
        </w:rPr>
        <w:t>применению и о внесении изменений</w:t>
      </w:r>
      <w:r w:rsidRPr="001545AA">
        <w:rPr>
          <w:rFonts w:ascii="Times New Roman" w:hAnsi="Times New Roman" w:cs="Times New Roman"/>
          <w:sz w:val="28"/>
          <w:szCs w:val="28"/>
        </w:rPr>
        <w:t xml:space="preserve"> </w:t>
      </w:r>
      <w:r w:rsidRPr="001545AA">
        <w:rPr>
          <w:rStyle w:val="s10"/>
          <w:rFonts w:ascii="Times New Roman" w:hAnsi="Times New Roman" w:cs="Times New Roman"/>
          <w:sz w:val="28"/>
          <w:szCs w:val="28"/>
        </w:rPr>
        <w:t>в приложения к приказу Министерства</w:t>
      </w:r>
      <w:r w:rsidRPr="001545AA">
        <w:rPr>
          <w:rFonts w:ascii="Times New Roman" w:hAnsi="Times New Roman" w:cs="Times New Roman"/>
          <w:sz w:val="28"/>
          <w:szCs w:val="28"/>
        </w:rPr>
        <w:t xml:space="preserve"> </w:t>
      </w:r>
      <w:r w:rsidRPr="001545AA">
        <w:rPr>
          <w:rStyle w:val="s10"/>
          <w:rFonts w:ascii="Times New Roman" w:hAnsi="Times New Roman" w:cs="Times New Roman"/>
          <w:sz w:val="28"/>
          <w:szCs w:val="28"/>
        </w:rPr>
        <w:t>финансов Российской Федерации</w:t>
      </w:r>
      <w:r w:rsidR="007A31E3">
        <w:rPr>
          <w:rFonts w:ascii="Times New Roman" w:hAnsi="Times New Roman" w:cs="Times New Roman"/>
          <w:sz w:val="28"/>
          <w:szCs w:val="28"/>
        </w:rPr>
        <w:t xml:space="preserve"> </w:t>
      </w:r>
      <w:r w:rsidR="00882378">
        <w:rPr>
          <w:rStyle w:val="s10"/>
          <w:rFonts w:ascii="Times New Roman" w:hAnsi="Times New Roman" w:cs="Times New Roman"/>
          <w:sz w:val="28"/>
          <w:szCs w:val="28"/>
        </w:rPr>
        <w:t>от 6 декабря 2010 г. N 162н»</w:t>
      </w:r>
      <w:r w:rsidRPr="001545AA">
        <w:rPr>
          <w:rStyle w:val="s10"/>
          <w:rFonts w:ascii="Times New Roman" w:hAnsi="Times New Roman" w:cs="Times New Roman"/>
          <w:sz w:val="28"/>
          <w:szCs w:val="28"/>
        </w:rPr>
        <w:t>;</w:t>
      </w:r>
    </w:p>
    <w:p w:rsidR="005C6017" w:rsidRPr="005F6B39" w:rsidRDefault="00882378" w:rsidP="00A775A2">
      <w:pPr>
        <w:pStyle w:val="a5"/>
        <w:spacing w:before="0" w:beforeAutospacing="0" w:after="0" w:afterAutospacing="0"/>
        <w:ind w:firstLine="709"/>
        <w:contextualSpacing/>
        <w:divId w:val="1239560131"/>
        <w:rPr>
          <w:rStyle w:val="s10"/>
          <w:rFonts w:ascii="Times New Roman" w:hAnsi="Times New Roman" w:cs="Times New Roman"/>
          <w:sz w:val="28"/>
          <w:szCs w:val="28"/>
        </w:rPr>
      </w:pPr>
      <w:r>
        <w:rPr>
          <w:rStyle w:val="s10"/>
          <w:rFonts w:ascii="Times New Roman" w:hAnsi="Times New Roman" w:cs="Times New Roman"/>
          <w:sz w:val="28"/>
          <w:szCs w:val="28"/>
        </w:rPr>
        <w:t>- Ф</w:t>
      </w:r>
      <w:r w:rsidR="005C6017">
        <w:rPr>
          <w:rStyle w:val="s10"/>
          <w:rFonts w:ascii="Times New Roman" w:hAnsi="Times New Roman" w:cs="Times New Roman"/>
          <w:sz w:val="28"/>
          <w:szCs w:val="28"/>
        </w:rPr>
        <w:t>едеральными стандартами бухгалтерского учета для организаций государственного сектора, утвержденными приказами Минфина России от 31 декабря 2016 №256н,</w:t>
      </w:r>
      <w:r w:rsidR="00AA36E4">
        <w:rPr>
          <w:rStyle w:val="s10"/>
          <w:rFonts w:ascii="Times New Roman" w:hAnsi="Times New Roman" w:cs="Times New Roman"/>
          <w:sz w:val="28"/>
          <w:szCs w:val="28"/>
        </w:rPr>
        <w:t xml:space="preserve"> № 257н, № 258н, № 259н, № 260н</w:t>
      </w:r>
      <w:r w:rsidR="005F6B39">
        <w:rPr>
          <w:rStyle w:val="s10"/>
          <w:rFonts w:ascii="Times New Roman" w:hAnsi="Times New Roman" w:cs="Times New Roman"/>
          <w:sz w:val="28"/>
          <w:szCs w:val="28"/>
        </w:rPr>
        <w:t>;</w:t>
      </w:r>
      <w:r w:rsidR="005F6B39" w:rsidRPr="005F6B39">
        <w:rPr>
          <w:rFonts w:hAnsi="Times New Roman" w:cs="Times New Roman"/>
          <w:color w:val="000000"/>
        </w:rPr>
        <w:t xml:space="preserve"> </w:t>
      </w:r>
      <w:r w:rsidR="005F6B39" w:rsidRPr="005F6B39">
        <w:rPr>
          <w:rFonts w:ascii="Times New Roman" w:hAnsi="Times New Roman" w:cs="Times New Roman"/>
          <w:color w:val="000000"/>
          <w:sz w:val="28"/>
          <w:szCs w:val="28"/>
        </w:rPr>
        <w:t>от 30.12.2017</w:t>
      </w:r>
      <w:r w:rsidR="005F6B39">
        <w:rPr>
          <w:rFonts w:hAnsi="Times New Roman" w:cs="Times New Roman"/>
          <w:color w:val="000000"/>
        </w:rPr>
        <w:t xml:space="preserve"> </w:t>
      </w:r>
      <w:r w:rsidR="005F6B39">
        <w:rPr>
          <w:rStyle w:val="s10"/>
          <w:rFonts w:ascii="Times New Roman" w:hAnsi="Times New Roman" w:cs="Times New Roman"/>
          <w:sz w:val="28"/>
          <w:szCs w:val="28"/>
        </w:rPr>
        <w:t xml:space="preserve"> № 274н, №275н, №278н;  </w:t>
      </w:r>
      <w:r w:rsidR="005F6B39" w:rsidRPr="005F6B39">
        <w:rPr>
          <w:rFonts w:ascii="Times New Roman" w:hAnsi="Times New Roman" w:cs="Times New Roman"/>
          <w:color w:val="000000"/>
          <w:sz w:val="28"/>
          <w:szCs w:val="28"/>
        </w:rPr>
        <w:t>от 27.02.2018 № 32н</w:t>
      </w:r>
      <w:r w:rsidR="005F6B39">
        <w:rPr>
          <w:rFonts w:ascii="Times New Roman" w:hAnsi="Times New Roman" w:cs="Times New Roman"/>
          <w:color w:val="000000"/>
          <w:sz w:val="28"/>
          <w:szCs w:val="28"/>
        </w:rPr>
        <w:t>;</w:t>
      </w:r>
      <w:r w:rsidR="005F6B39" w:rsidRPr="005F6B39">
        <w:rPr>
          <w:rFonts w:ascii="Times New Roman" w:hAnsi="Times New Roman" w:cs="Times New Roman"/>
          <w:color w:val="000000"/>
          <w:sz w:val="28"/>
          <w:szCs w:val="28"/>
        </w:rPr>
        <w:t xml:space="preserve"> </w:t>
      </w:r>
      <w:r w:rsidR="00103061">
        <w:rPr>
          <w:rFonts w:ascii="Times New Roman" w:hAnsi="Times New Roman" w:cs="Times New Roman"/>
          <w:color w:val="000000"/>
          <w:sz w:val="28"/>
          <w:szCs w:val="28"/>
        </w:rPr>
        <w:t>от 30.05.2018 №</w:t>
      </w:r>
      <w:r w:rsidR="005F6B39" w:rsidRPr="005F6B39">
        <w:rPr>
          <w:rFonts w:ascii="Times New Roman" w:hAnsi="Times New Roman" w:cs="Times New Roman"/>
          <w:color w:val="000000"/>
          <w:sz w:val="28"/>
          <w:szCs w:val="28"/>
        </w:rPr>
        <w:t xml:space="preserve"> 124н</w:t>
      </w:r>
      <w:r w:rsidR="005F6B39">
        <w:rPr>
          <w:rFonts w:ascii="Times New Roman" w:hAnsi="Times New Roman" w:cs="Times New Roman"/>
          <w:color w:val="000000"/>
          <w:sz w:val="28"/>
          <w:szCs w:val="28"/>
        </w:rPr>
        <w:t>;</w:t>
      </w:r>
      <w:r w:rsidR="005F6B39" w:rsidRPr="005F6B39">
        <w:rPr>
          <w:rFonts w:ascii="Times New Roman" w:hAnsi="Times New Roman" w:cs="Times New Roman"/>
          <w:color w:val="000000"/>
          <w:sz w:val="28"/>
          <w:szCs w:val="28"/>
        </w:rPr>
        <w:t xml:space="preserve"> от 07.12.2018 № 256н</w:t>
      </w:r>
      <w:r w:rsidR="005F6B3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gramStart"/>
      <w:r w:rsidR="005F6B39" w:rsidRPr="005F6B39">
        <w:rPr>
          <w:rFonts w:ascii="Times New Roman" w:hAnsi="Times New Roman" w:cs="Times New Roman"/>
          <w:color w:val="000000"/>
          <w:sz w:val="28"/>
          <w:szCs w:val="28"/>
        </w:rPr>
        <w:t>от</w:t>
      </w:r>
      <w:proofErr w:type="gramEnd"/>
      <w:r w:rsidR="005F6B39" w:rsidRPr="005F6B39">
        <w:rPr>
          <w:rFonts w:ascii="Times New Roman" w:hAnsi="Times New Roman" w:cs="Times New Roman"/>
          <w:color w:val="000000"/>
          <w:sz w:val="28"/>
          <w:szCs w:val="28"/>
        </w:rPr>
        <w:t xml:space="preserve"> 15.</w:t>
      </w:r>
      <w:r w:rsidR="00103061">
        <w:rPr>
          <w:rFonts w:ascii="Times New Roman" w:hAnsi="Times New Roman" w:cs="Times New Roman"/>
          <w:color w:val="000000"/>
          <w:sz w:val="28"/>
          <w:szCs w:val="28"/>
        </w:rPr>
        <w:t>11.2019 № 181н</w:t>
      </w:r>
      <w:r w:rsidR="002237AB">
        <w:rPr>
          <w:rFonts w:ascii="Times New Roman" w:hAnsi="Times New Roman" w:cs="Times New Roman"/>
          <w:color w:val="000000"/>
          <w:sz w:val="28"/>
          <w:szCs w:val="28"/>
        </w:rPr>
        <w:t>.</w:t>
      </w:r>
    </w:p>
    <w:p w:rsidR="0068303F" w:rsidRPr="001545AA" w:rsidRDefault="0068303F" w:rsidP="00A775A2">
      <w:pPr>
        <w:pStyle w:val="a5"/>
        <w:spacing w:before="0" w:beforeAutospacing="0" w:after="0" w:afterAutospacing="0"/>
        <w:ind w:firstLine="709"/>
        <w:contextualSpacing/>
        <w:divId w:val="1239560131"/>
        <w:rPr>
          <w:rStyle w:val="s10"/>
          <w:rFonts w:ascii="Times New Roman" w:hAnsi="Times New Roman" w:cs="Times New Roman"/>
          <w:sz w:val="28"/>
          <w:szCs w:val="28"/>
        </w:rPr>
      </w:pPr>
      <w:r>
        <w:rPr>
          <w:rStyle w:val="s10"/>
          <w:rFonts w:ascii="Times New Roman" w:hAnsi="Times New Roman" w:cs="Times New Roman"/>
          <w:sz w:val="28"/>
          <w:szCs w:val="28"/>
        </w:rPr>
        <w:lastRenderedPageBreak/>
        <w:t>-</w:t>
      </w:r>
      <w:r w:rsidR="00882378">
        <w:rPr>
          <w:rStyle w:val="s10"/>
          <w:rFonts w:ascii="Times New Roman" w:hAnsi="Times New Roman" w:cs="Times New Roman"/>
          <w:sz w:val="28"/>
          <w:szCs w:val="28"/>
        </w:rPr>
        <w:t xml:space="preserve"> </w:t>
      </w:r>
      <w:r>
        <w:rPr>
          <w:rStyle w:val="s10"/>
          <w:rFonts w:ascii="Times New Roman" w:hAnsi="Times New Roman" w:cs="Times New Roman"/>
          <w:sz w:val="28"/>
          <w:szCs w:val="28"/>
        </w:rPr>
        <w:t>Федеральным законом «О контрактной системе в сфере закупок товаров, работ, услуг для обеспечения государственных и муниципальных нужд» от 05.04.2013 №44-ФЗ</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иными нормативными правовыми актами, регулирующими вопросы организации и ведения бухгалтерского учета.</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1.2.</w:t>
      </w:r>
      <w:r w:rsidRPr="001545AA">
        <w:rPr>
          <w:rFonts w:ascii="Times New Roman" w:hAnsi="Times New Roman" w:cs="Times New Roman"/>
          <w:sz w:val="28"/>
          <w:szCs w:val="28"/>
        </w:rPr>
        <w:t xml:space="preserve"> Ведение бухгалтерского учета в </w:t>
      </w:r>
      <w:r w:rsidR="003F6A04" w:rsidRPr="001545AA">
        <w:rPr>
          <w:rStyle w:val="printable1"/>
          <w:rFonts w:ascii="Times New Roman" w:hAnsi="Times New Roman" w:cs="Times New Roman"/>
          <w:b w:val="0"/>
          <w:sz w:val="28"/>
          <w:szCs w:val="28"/>
        </w:rPr>
        <w:t xml:space="preserve">Администрации муниципального образования </w:t>
      </w:r>
      <w:r w:rsidR="00562176">
        <w:rPr>
          <w:rStyle w:val="printable1"/>
          <w:rFonts w:ascii="Times New Roman" w:hAnsi="Times New Roman" w:cs="Times New Roman"/>
          <w:b w:val="0"/>
          <w:sz w:val="28"/>
          <w:szCs w:val="28"/>
        </w:rPr>
        <w:t xml:space="preserve">Краснокоммунарский поссовет </w:t>
      </w:r>
      <w:r w:rsidR="003F6A04" w:rsidRPr="001545AA">
        <w:rPr>
          <w:rStyle w:val="printable1"/>
          <w:rFonts w:ascii="Times New Roman" w:hAnsi="Times New Roman" w:cs="Times New Roman"/>
          <w:b w:val="0"/>
          <w:sz w:val="28"/>
          <w:szCs w:val="28"/>
        </w:rPr>
        <w:t>Сакмарского района Оренбургской области</w:t>
      </w:r>
      <w:r w:rsidRPr="001545AA">
        <w:rPr>
          <w:rFonts w:ascii="Times New Roman" w:hAnsi="Times New Roman" w:cs="Times New Roman"/>
          <w:sz w:val="28"/>
          <w:szCs w:val="28"/>
        </w:rPr>
        <w:t xml:space="preserve"> осуществляется бухгалтерией.</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Организацию учетной работы и распределение ее объема осуществляет </w:t>
      </w:r>
      <w:r w:rsidR="00A775A2">
        <w:rPr>
          <w:rFonts w:ascii="Times New Roman" w:hAnsi="Times New Roman" w:cs="Times New Roman"/>
          <w:sz w:val="28"/>
          <w:szCs w:val="28"/>
        </w:rPr>
        <w:t>ведущий специалист</w:t>
      </w:r>
      <w:r w:rsidRPr="001545AA">
        <w:rPr>
          <w:rFonts w:ascii="Times New Roman" w:hAnsi="Times New Roman" w:cs="Times New Roman"/>
          <w:sz w:val="28"/>
          <w:szCs w:val="28"/>
        </w:rPr>
        <w:t xml:space="preserve">. Все денежные и расчетные документы, финансовые и кредитные обязательства без подписи </w:t>
      </w:r>
      <w:r w:rsidR="00A775A2">
        <w:rPr>
          <w:rFonts w:ascii="Times New Roman" w:hAnsi="Times New Roman" w:cs="Times New Roman"/>
          <w:sz w:val="28"/>
          <w:szCs w:val="28"/>
        </w:rPr>
        <w:t xml:space="preserve">ведущего специалиста не </w:t>
      </w:r>
      <w:r w:rsidRPr="001545AA">
        <w:rPr>
          <w:rFonts w:ascii="Times New Roman" w:hAnsi="Times New Roman" w:cs="Times New Roman"/>
          <w:sz w:val="28"/>
          <w:szCs w:val="28"/>
        </w:rPr>
        <w:t>действительны и к исполнению не принимаются.</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1.3.</w:t>
      </w:r>
      <w:r w:rsidRPr="001545AA">
        <w:rPr>
          <w:rFonts w:ascii="Times New Roman" w:hAnsi="Times New Roman" w:cs="Times New Roman"/>
          <w:sz w:val="28"/>
          <w:szCs w:val="28"/>
        </w:rPr>
        <w:t xml:space="preserve"> Бухгалтерский учет в </w:t>
      </w:r>
      <w:r w:rsidR="00EE31E3" w:rsidRPr="001545AA">
        <w:rPr>
          <w:rStyle w:val="printable1"/>
          <w:rFonts w:ascii="Times New Roman" w:hAnsi="Times New Roman" w:cs="Times New Roman"/>
          <w:b w:val="0"/>
          <w:sz w:val="28"/>
          <w:szCs w:val="28"/>
        </w:rPr>
        <w:t xml:space="preserve">Администрации муниципального образования </w:t>
      </w:r>
      <w:r w:rsidR="00562176">
        <w:rPr>
          <w:rStyle w:val="printable1"/>
          <w:rFonts w:ascii="Times New Roman" w:hAnsi="Times New Roman" w:cs="Times New Roman"/>
          <w:b w:val="0"/>
          <w:sz w:val="28"/>
          <w:szCs w:val="28"/>
        </w:rPr>
        <w:t>Краснокоммунарский поссовет</w:t>
      </w:r>
      <w:r w:rsidR="00EE31E3" w:rsidRPr="001545AA">
        <w:rPr>
          <w:rStyle w:val="printable1"/>
          <w:rFonts w:ascii="Times New Roman" w:hAnsi="Times New Roman" w:cs="Times New Roman"/>
          <w:b w:val="0"/>
          <w:sz w:val="28"/>
          <w:szCs w:val="28"/>
        </w:rPr>
        <w:t xml:space="preserve"> Сакмарского района Оренбургской области</w:t>
      </w:r>
      <w:r w:rsidRPr="001545AA">
        <w:rPr>
          <w:rFonts w:ascii="Times New Roman" w:hAnsi="Times New Roman" w:cs="Times New Roman"/>
          <w:sz w:val="28"/>
          <w:szCs w:val="28"/>
        </w:rPr>
        <w:t xml:space="preserve"> ведется с применением Единого плана счетов, утвержденного приказом Минфина России от 01.12.2010 N 157н,</w:t>
      </w:r>
      <w:r w:rsidR="007A31E3">
        <w:rPr>
          <w:rFonts w:ascii="Times New Roman" w:hAnsi="Times New Roman" w:cs="Times New Roman"/>
          <w:sz w:val="28"/>
          <w:szCs w:val="28"/>
        </w:rPr>
        <w:t xml:space="preserve"> с учетом изменений, внесенных Приказом Минфина России от 27.09.2017 №148н.</w:t>
      </w:r>
      <w:r w:rsidRPr="001545AA">
        <w:rPr>
          <w:rFonts w:ascii="Times New Roman" w:hAnsi="Times New Roman" w:cs="Times New Roman"/>
          <w:sz w:val="28"/>
          <w:szCs w:val="28"/>
        </w:rPr>
        <w:t xml:space="preserve"> Плана счетов бюджетного учета, и разработанного на их основе Положения о Рабочем плане счетов и организации аналитического учета </w:t>
      </w:r>
      <w:r w:rsidR="003A0E33">
        <w:rPr>
          <w:rFonts w:ascii="Times New Roman" w:hAnsi="Times New Roman" w:cs="Times New Roman"/>
          <w:sz w:val="28"/>
          <w:szCs w:val="28"/>
        </w:rPr>
        <w:t>по счетам бухгалтерск</w:t>
      </w:r>
      <w:r w:rsidR="00A775A2">
        <w:rPr>
          <w:rFonts w:ascii="Times New Roman" w:hAnsi="Times New Roman" w:cs="Times New Roman"/>
          <w:sz w:val="28"/>
          <w:szCs w:val="28"/>
        </w:rPr>
        <w:t>ого учета</w:t>
      </w:r>
      <w:r w:rsidR="003A0E33">
        <w:rPr>
          <w:rFonts w:ascii="Times New Roman" w:hAnsi="Times New Roman" w:cs="Times New Roman"/>
          <w:sz w:val="28"/>
          <w:szCs w:val="28"/>
        </w:rPr>
        <w:t>. Инструкцией № 162н.</w:t>
      </w:r>
      <w:r w:rsidR="009A6EEA">
        <w:rPr>
          <w:rFonts w:ascii="Times New Roman" w:hAnsi="Times New Roman" w:cs="Times New Roman"/>
          <w:sz w:val="28"/>
          <w:szCs w:val="28"/>
        </w:rPr>
        <w:t xml:space="preserve"> Основание</w:t>
      </w:r>
      <w:proofErr w:type="gramStart"/>
      <w:r w:rsidR="009A6EEA">
        <w:rPr>
          <w:rFonts w:ascii="Times New Roman" w:hAnsi="Times New Roman" w:cs="Times New Roman"/>
          <w:sz w:val="28"/>
          <w:szCs w:val="28"/>
        </w:rPr>
        <w:t xml:space="preserve"> :</w:t>
      </w:r>
      <w:proofErr w:type="gramEnd"/>
      <w:r w:rsidR="009A6EEA">
        <w:rPr>
          <w:rFonts w:ascii="Times New Roman" w:hAnsi="Times New Roman" w:cs="Times New Roman"/>
          <w:sz w:val="28"/>
          <w:szCs w:val="28"/>
        </w:rPr>
        <w:t xml:space="preserve"> пункты 2 и 6 Инструкции к Единому плану счетов № 157н, пункт 19 Стандарта «Концептуальные основы бухучета и отчетности».</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1.4.</w:t>
      </w:r>
      <w:r w:rsidRPr="001545AA">
        <w:rPr>
          <w:rFonts w:ascii="Times New Roman" w:hAnsi="Times New Roman" w:cs="Times New Roman"/>
          <w:sz w:val="28"/>
          <w:szCs w:val="28"/>
        </w:rPr>
        <w:t xml:space="preserve"> В целях ведения бухгалтерского учета применяются: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унифицированные формы первичных учетных документов и регистров бухгалтерского учета, включенные в пере</w:t>
      </w:r>
      <w:r w:rsidR="00B05720" w:rsidRPr="001545AA">
        <w:rPr>
          <w:rFonts w:ascii="Times New Roman" w:hAnsi="Times New Roman" w:cs="Times New Roman"/>
          <w:sz w:val="28"/>
          <w:szCs w:val="28"/>
        </w:rPr>
        <w:t>чни, утвержденные Приказом N 52</w:t>
      </w:r>
      <w:r w:rsidRPr="001545AA">
        <w:rPr>
          <w:rFonts w:ascii="Times New Roman" w:hAnsi="Times New Roman" w:cs="Times New Roman"/>
          <w:sz w:val="28"/>
          <w:szCs w:val="28"/>
        </w:rPr>
        <w:t>н;</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формы первичных учетных документов, </w:t>
      </w:r>
      <w:r w:rsidR="00EE31E3" w:rsidRPr="001545AA">
        <w:rPr>
          <w:rFonts w:ascii="Times New Roman" w:hAnsi="Times New Roman" w:cs="Times New Roman"/>
          <w:sz w:val="28"/>
          <w:szCs w:val="28"/>
        </w:rPr>
        <w:t xml:space="preserve">применяемые для оформления финансово-хозяйственных операций, по которым отсутствуют унифицированные формы первичной </w:t>
      </w:r>
      <w:r w:rsidR="00882378">
        <w:rPr>
          <w:rFonts w:ascii="Times New Roman" w:hAnsi="Times New Roman" w:cs="Times New Roman"/>
          <w:sz w:val="28"/>
          <w:szCs w:val="28"/>
        </w:rPr>
        <w:t>учетной документации</w:t>
      </w:r>
      <w:r w:rsidR="00BE7A34" w:rsidRPr="001545AA">
        <w:rPr>
          <w:rFonts w:ascii="Times New Roman" w:hAnsi="Times New Roman" w:cs="Times New Roman"/>
          <w:sz w:val="28"/>
          <w:szCs w:val="28"/>
        </w:rPr>
        <w:t>,</w:t>
      </w:r>
      <w:r w:rsidRPr="001545AA">
        <w:rPr>
          <w:rFonts w:ascii="Times New Roman" w:hAnsi="Times New Roman" w:cs="Times New Roman"/>
          <w:sz w:val="28"/>
          <w:szCs w:val="28"/>
        </w:rPr>
        <w:t xml:space="preserve"> образцы которых приведены в Приложении</w:t>
      </w:r>
      <w:r w:rsidR="00882378">
        <w:rPr>
          <w:rFonts w:ascii="Times New Roman" w:hAnsi="Times New Roman" w:cs="Times New Roman"/>
          <w:sz w:val="28"/>
          <w:szCs w:val="28"/>
        </w:rPr>
        <w:t xml:space="preserve"> №1</w:t>
      </w:r>
      <w:r w:rsidR="004C2C6A">
        <w:rPr>
          <w:rFonts w:ascii="Times New Roman" w:hAnsi="Times New Roman" w:cs="Times New Roman"/>
          <w:sz w:val="28"/>
          <w:szCs w:val="28"/>
        </w:rPr>
        <w:t xml:space="preserve"> к учетной политике;</w:t>
      </w:r>
    </w:p>
    <w:p w:rsidR="004C2C6A" w:rsidRDefault="004C2C6A"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-унифицированные формы, дополненные необходимыми реквизитами. Основание: пункты 25-26 Стандарта «Концептуальные основы бухучета и отчетности».</w:t>
      </w:r>
    </w:p>
    <w:p w:rsidR="001545AA" w:rsidRDefault="00241FA2" w:rsidP="00A775A2">
      <w:pPr>
        <w:pStyle w:val="a5"/>
        <w:spacing w:before="0" w:beforeAutospacing="0" w:after="0" w:afterAutospacing="0"/>
        <w:ind w:firstLine="709"/>
        <w:rPr>
          <w:rFonts w:ascii="Times New Roman" w:hAnsi="Times New Roman" w:cs="Times New Roman"/>
          <w:sz w:val="28"/>
          <w:szCs w:val="28"/>
        </w:rPr>
      </w:pPr>
      <w:proofErr w:type="gramStart"/>
      <w:r w:rsidRPr="001545AA">
        <w:rPr>
          <w:rFonts w:ascii="Times New Roman" w:hAnsi="Times New Roman" w:cs="Times New Roman"/>
          <w:sz w:val="28"/>
          <w:szCs w:val="28"/>
        </w:rPr>
        <w:t xml:space="preserve">Все иные документы, поименованные в настоящей Учетной политике, кроме перечисленных в настоящем пункте, первичными </w:t>
      </w:r>
      <w:r w:rsidR="006832BB" w:rsidRPr="001545AA">
        <w:rPr>
          <w:rFonts w:ascii="Times New Roman" w:hAnsi="Times New Roman" w:cs="Times New Roman"/>
          <w:sz w:val="28"/>
          <w:szCs w:val="28"/>
        </w:rPr>
        <w:t xml:space="preserve">учетными документами для целей бухгалтерского учета не являются. </w:t>
      </w:r>
      <w:proofErr w:type="gramEnd"/>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1.5.</w:t>
      </w:r>
      <w:r w:rsidRPr="001545AA">
        <w:rPr>
          <w:rFonts w:ascii="Times New Roman" w:hAnsi="Times New Roman" w:cs="Times New Roman"/>
          <w:sz w:val="28"/>
          <w:szCs w:val="28"/>
        </w:rPr>
        <w:t xml:space="preserve"> </w:t>
      </w:r>
      <w:r w:rsidR="006832BB" w:rsidRPr="001545AA">
        <w:rPr>
          <w:rFonts w:ascii="Times New Roman" w:hAnsi="Times New Roman" w:cs="Times New Roman"/>
          <w:sz w:val="28"/>
          <w:szCs w:val="28"/>
        </w:rPr>
        <w:t>Перечень должностных лиц, имеющих право подписи первичных учетных документов, денежных и расчетных документов, финансовых обязательств, приведен в Приложении</w:t>
      </w:r>
      <w:r w:rsidR="00882378">
        <w:rPr>
          <w:rFonts w:ascii="Times New Roman" w:hAnsi="Times New Roman" w:cs="Times New Roman"/>
          <w:sz w:val="28"/>
          <w:szCs w:val="28"/>
        </w:rPr>
        <w:t xml:space="preserve"> №2</w:t>
      </w:r>
      <w:r w:rsidR="006832BB" w:rsidRPr="001545AA">
        <w:rPr>
          <w:rFonts w:ascii="Times New Roman" w:hAnsi="Times New Roman" w:cs="Times New Roman"/>
          <w:sz w:val="28"/>
          <w:szCs w:val="28"/>
        </w:rPr>
        <w:t xml:space="preserve"> к настоящей Учетной политике.</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Pr="004977EE" w:rsidRDefault="003F4CB7" w:rsidP="00A775A2">
      <w:pPr>
        <w:pStyle w:val="a5"/>
        <w:spacing w:before="0" w:beforeAutospacing="0" w:after="0" w:afterAutospacing="0"/>
        <w:ind w:firstLine="709"/>
        <w:rPr>
          <w:rFonts w:ascii="Times New Roman" w:hAnsi="Times New Roman" w:cs="Times New Roman"/>
          <w:b/>
          <w:sz w:val="28"/>
          <w:szCs w:val="28"/>
        </w:rPr>
      </w:pPr>
      <w:r w:rsidRPr="001545AA">
        <w:rPr>
          <w:rStyle w:val="enumerated"/>
          <w:rFonts w:ascii="Times New Roman" w:hAnsi="Times New Roman" w:cs="Times New Roman"/>
          <w:sz w:val="28"/>
          <w:szCs w:val="28"/>
        </w:rPr>
        <w:lastRenderedPageBreak/>
        <w:t>1.6.</w:t>
      </w:r>
      <w:r w:rsidRPr="001545AA">
        <w:rPr>
          <w:rFonts w:ascii="Times New Roman" w:hAnsi="Times New Roman" w:cs="Times New Roman"/>
          <w:sz w:val="28"/>
          <w:szCs w:val="28"/>
        </w:rPr>
        <w:t xml:space="preserve">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w:t>
      </w:r>
      <w:r w:rsidR="004977EE">
        <w:rPr>
          <w:rFonts w:ascii="Times New Roman" w:hAnsi="Times New Roman" w:cs="Times New Roman"/>
          <w:sz w:val="28"/>
          <w:szCs w:val="28"/>
        </w:rPr>
        <w:t xml:space="preserve"> и подготовка отчетов</w:t>
      </w:r>
      <w:r w:rsidRPr="001545AA">
        <w:rPr>
          <w:rFonts w:ascii="Times New Roman" w:hAnsi="Times New Roman" w:cs="Times New Roman"/>
          <w:sz w:val="28"/>
          <w:szCs w:val="28"/>
        </w:rPr>
        <w:t xml:space="preserve"> осуществ</w:t>
      </w:r>
      <w:r w:rsidR="004977EE">
        <w:rPr>
          <w:rFonts w:ascii="Times New Roman" w:hAnsi="Times New Roman" w:cs="Times New Roman"/>
          <w:sz w:val="28"/>
          <w:szCs w:val="28"/>
        </w:rPr>
        <w:t>ляется</w:t>
      </w:r>
      <w:r w:rsidRPr="001545AA">
        <w:rPr>
          <w:rFonts w:ascii="Times New Roman" w:hAnsi="Times New Roman" w:cs="Times New Roman"/>
          <w:sz w:val="28"/>
          <w:szCs w:val="28"/>
        </w:rPr>
        <w:t xml:space="preserve"> с применением </w:t>
      </w:r>
      <w:r w:rsidR="004977EE">
        <w:rPr>
          <w:rStyle w:val="printable1"/>
          <w:rFonts w:ascii="Times New Roman" w:hAnsi="Times New Roman" w:cs="Times New Roman"/>
          <w:b w:val="0"/>
          <w:sz w:val="28"/>
          <w:szCs w:val="28"/>
        </w:rPr>
        <w:t>программных продуктов:</w:t>
      </w:r>
      <w:r w:rsidR="00D30D6B" w:rsidRPr="001545AA">
        <w:rPr>
          <w:rStyle w:val="printable1"/>
          <w:rFonts w:ascii="Times New Roman" w:hAnsi="Times New Roman" w:cs="Times New Roman"/>
          <w:b w:val="0"/>
          <w:sz w:val="28"/>
          <w:szCs w:val="28"/>
        </w:rPr>
        <w:t xml:space="preserve"> </w:t>
      </w:r>
      <w:r w:rsidR="004977EE">
        <w:rPr>
          <w:rStyle w:val="printable1"/>
          <w:rFonts w:ascii="Times New Roman" w:hAnsi="Times New Roman" w:cs="Times New Roman"/>
          <w:b w:val="0"/>
          <w:sz w:val="28"/>
          <w:szCs w:val="28"/>
        </w:rPr>
        <w:t>«</w:t>
      </w:r>
      <w:r w:rsidR="0086511B">
        <w:rPr>
          <w:rStyle w:val="printable1"/>
          <w:rFonts w:ascii="Times New Roman" w:hAnsi="Times New Roman" w:cs="Times New Roman"/>
          <w:b w:val="0"/>
          <w:sz w:val="28"/>
          <w:szCs w:val="28"/>
        </w:rPr>
        <w:t>1С</w:t>
      </w:r>
      <w:r w:rsidR="004977EE" w:rsidRPr="004977EE">
        <w:rPr>
          <w:rStyle w:val="printable1"/>
          <w:rFonts w:ascii="Times New Roman" w:hAnsi="Times New Roman" w:cs="Times New Roman"/>
          <w:b w:val="0"/>
          <w:sz w:val="28"/>
          <w:szCs w:val="28"/>
        </w:rPr>
        <w:t>», «СБИС», «</w:t>
      </w:r>
      <w:r w:rsidR="004977EE" w:rsidRPr="004977EE">
        <w:rPr>
          <w:rStyle w:val="printable1"/>
          <w:rFonts w:ascii="Times New Roman" w:hAnsi="Times New Roman" w:cs="Times New Roman"/>
          <w:b w:val="0"/>
          <w:sz w:val="28"/>
          <w:szCs w:val="28"/>
          <w:lang w:val="en-US"/>
        </w:rPr>
        <w:t>WEB</w:t>
      </w:r>
      <w:r w:rsidR="004977EE" w:rsidRPr="004977EE">
        <w:rPr>
          <w:rStyle w:val="printable1"/>
          <w:rFonts w:ascii="Times New Roman" w:hAnsi="Times New Roman" w:cs="Times New Roman"/>
          <w:b w:val="0"/>
          <w:sz w:val="28"/>
          <w:szCs w:val="28"/>
        </w:rPr>
        <w:t>-Консолидация».</w:t>
      </w:r>
      <w:r w:rsidRPr="004977EE">
        <w:rPr>
          <w:rFonts w:ascii="Times New Roman" w:hAnsi="Times New Roman" w:cs="Times New Roman"/>
          <w:b/>
          <w:sz w:val="28"/>
          <w:szCs w:val="28"/>
        </w:rPr>
        <w:t xml:space="preserve"> </w:t>
      </w:r>
    </w:p>
    <w:p w:rsidR="00343996"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Первичные учетные документы оформляются на бумажных носителях.</w:t>
      </w:r>
      <w:r w:rsidR="00882378">
        <w:rPr>
          <w:rFonts w:ascii="Times New Roman" w:hAnsi="Times New Roman" w:cs="Times New Roman"/>
          <w:sz w:val="28"/>
          <w:szCs w:val="28"/>
        </w:rPr>
        <w:t xml:space="preserve"> </w:t>
      </w:r>
      <w:r w:rsidRPr="001545AA">
        <w:rPr>
          <w:rFonts w:ascii="Times New Roman" w:hAnsi="Times New Roman" w:cs="Times New Roman"/>
          <w:sz w:val="28"/>
          <w:szCs w:val="28"/>
        </w:rPr>
        <w:t>Регистры бухгалтерского учета оформляются на бумажных носителях.</w:t>
      </w:r>
      <w:r w:rsidR="00882378">
        <w:rPr>
          <w:rFonts w:ascii="Times New Roman" w:hAnsi="Times New Roman" w:cs="Times New Roman"/>
          <w:sz w:val="28"/>
          <w:szCs w:val="28"/>
        </w:rPr>
        <w:t xml:space="preserve"> </w:t>
      </w:r>
      <w:r w:rsidRPr="001545AA">
        <w:rPr>
          <w:rFonts w:ascii="Times New Roman" w:hAnsi="Times New Roman" w:cs="Times New Roman"/>
          <w:sz w:val="28"/>
          <w:szCs w:val="28"/>
        </w:rPr>
        <w:t xml:space="preserve">Регистры бухгалтерского учета оформляются на бумажных носителях (распечатываются) не позднее </w:t>
      </w:r>
      <w:r w:rsidR="00D30D6B" w:rsidRPr="001545AA">
        <w:rPr>
          <w:rStyle w:val="printable1"/>
          <w:rFonts w:ascii="Times New Roman" w:hAnsi="Times New Roman" w:cs="Times New Roman"/>
          <w:b w:val="0"/>
          <w:sz w:val="28"/>
          <w:szCs w:val="28"/>
        </w:rPr>
        <w:t xml:space="preserve">10 </w:t>
      </w:r>
      <w:r w:rsidRPr="001545AA">
        <w:rPr>
          <w:rFonts w:ascii="Times New Roman" w:hAnsi="Times New Roman" w:cs="Times New Roman"/>
          <w:sz w:val="28"/>
          <w:szCs w:val="28"/>
        </w:rPr>
        <w:t xml:space="preserve"> </w:t>
      </w:r>
      <w:proofErr w:type="gramStart"/>
      <w:r w:rsidRPr="001545AA">
        <w:rPr>
          <w:rFonts w:ascii="Times New Roman" w:hAnsi="Times New Roman" w:cs="Times New Roman"/>
          <w:sz w:val="28"/>
          <w:szCs w:val="28"/>
        </w:rPr>
        <w:t>числа месяца, следующего за отчетным периодом</w:t>
      </w:r>
      <w:r w:rsidR="00E504C2">
        <w:rPr>
          <w:rFonts w:ascii="Times New Roman" w:hAnsi="Times New Roman" w:cs="Times New Roman"/>
          <w:sz w:val="28"/>
          <w:szCs w:val="28"/>
        </w:rPr>
        <w:t xml:space="preserve"> и подшиваются</w:t>
      </w:r>
      <w:proofErr w:type="gramEnd"/>
      <w:r w:rsidR="00E504C2">
        <w:rPr>
          <w:rFonts w:ascii="Times New Roman" w:hAnsi="Times New Roman" w:cs="Times New Roman"/>
          <w:sz w:val="28"/>
          <w:szCs w:val="28"/>
        </w:rPr>
        <w:t xml:space="preserve"> в отдельные папки в хронологическом порядке</w:t>
      </w:r>
      <w:r w:rsidRPr="001545AA">
        <w:rPr>
          <w:rFonts w:ascii="Times New Roman" w:hAnsi="Times New Roman" w:cs="Times New Roman"/>
          <w:sz w:val="28"/>
          <w:szCs w:val="28"/>
        </w:rPr>
        <w:t>.</w:t>
      </w:r>
    </w:p>
    <w:p w:rsidR="00E504C2" w:rsidRPr="001545AA" w:rsidRDefault="00E504C2"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Основание: пункт 19 Инструкции к Единому плану счетов № 157н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пункт 33 Стандарта «Концептуальные основы бухучета и отчетности».</w:t>
      </w:r>
    </w:p>
    <w:p w:rsidR="00882378" w:rsidRDefault="00112488" w:rsidP="00A775A2">
      <w:pPr>
        <w:pStyle w:val="ConsPlusNormal"/>
        <w:ind w:firstLine="709"/>
        <w:jc w:val="both"/>
        <w:divId w:val="1206604271"/>
        <w:rPr>
          <w:sz w:val="28"/>
          <w:szCs w:val="28"/>
          <w:shd w:val="clear" w:color="auto" w:fill="FFFFFF"/>
        </w:rPr>
      </w:pPr>
      <w:r w:rsidRPr="00112488">
        <w:rPr>
          <w:sz w:val="28"/>
          <w:szCs w:val="28"/>
          <w:shd w:val="clear" w:color="auto" w:fill="FFFFFF"/>
        </w:rPr>
        <w:t xml:space="preserve">Организация ведет документооборот и оформляет первичные бухгалтерские документы в соответствии с ФСБУ 27/2021 «Документы и документооборот в </w:t>
      </w:r>
      <w:r>
        <w:rPr>
          <w:sz w:val="28"/>
          <w:szCs w:val="28"/>
          <w:shd w:val="clear" w:color="auto" w:fill="FFFFFF"/>
        </w:rPr>
        <w:t xml:space="preserve">бухгалтерском </w:t>
      </w:r>
      <w:r w:rsidRPr="00112488">
        <w:rPr>
          <w:sz w:val="28"/>
          <w:szCs w:val="28"/>
          <w:shd w:val="clear" w:color="auto" w:fill="FFFFFF"/>
        </w:rPr>
        <w:t>учете</w:t>
      </w:r>
      <w:r>
        <w:rPr>
          <w:sz w:val="28"/>
          <w:szCs w:val="28"/>
          <w:shd w:val="clear" w:color="auto" w:fill="FFFFFF"/>
        </w:rPr>
        <w:t>.</w:t>
      </w:r>
      <w:r w:rsidR="00882378" w:rsidRPr="00112488">
        <w:rPr>
          <w:sz w:val="28"/>
          <w:szCs w:val="28"/>
          <w:shd w:val="clear" w:color="auto" w:fill="FFFFFF"/>
        </w:rPr>
        <w:t xml:space="preserve"> </w:t>
      </w:r>
      <w:r w:rsidRPr="00112488">
        <w:rPr>
          <w:sz w:val="28"/>
          <w:szCs w:val="28"/>
          <w:shd w:val="clear" w:color="auto" w:fill="FFFFFF"/>
        </w:rPr>
        <w:t>Первичные учетные документы, регистры бухгалтерского учета, бухгалтерская (финансовая) отчетность, аудиторские заключения о ней подлежат хранению в течение сроков, устанавливаемых в соответствии с правилами организации государственного архивного дела, но не менее 5 лет после года, в котором они использовались для составления бухгалтерской (финансовой) отчетности в последний раз</w:t>
      </w:r>
      <w:r w:rsidR="00882378">
        <w:rPr>
          <w:sz w:val="28"/>
          <w:szCs w:val="28"/>
          <w:shd w:val="clear" w:color="auto" w:fill="FFFFFF"/>
        </w:rPr>
        <w:t>.</w:t>
      </w:r>
    </w:p>
    <w:p w:rsidR="00882378" w:rsidRDefault="00882378" w:rsidP="00A775A2">
      <w:pPr>
        <w:pStyle w:val="ConsPlusNormal"/>
        <w:ind w:firstLine="709"/>
        <w:jc w:val="both"/>
        <w:divId w:val="1206604271"/>
        <w:rPr>
          <w:sz w:val="28"/>
          <w:szCs w:val="28"/>
          <w:shd w:val="clear" w:color="auto" w:fill="FFFFFF"/>
        </w:rPr>
      </w:pPr>
    </w:p>
    <w:p w:rsidR="001545AA" w:rsidRDefault="003F4CB7" w:rsidP="00A775A2">
      <w:pPr>
        <w:pStyle w:val="ConsPlusNormal"/>
        <w:ind w:firstLine="709"/>
        <w:jc w:val="both"/>
        <w:divId w:val="1206604271"/>
        <w:rPr>
          <w:sz w:val="28"/>
          <w:szCs w:val="28"/>
        </w:rPr>
      </w:pPr>
      <w:r w:rsidRPr="001545AA">
        <w:rPr>
          <w:rStyle w:val="enumerated"/>
          <w:sz w:val="28"/>
          <w:szCs w:val="28"/>
        </w:rPr>
        <w:t>1.7.</w:t>
      </w:r>
      <w:r w:rsidRPr="001545AA">
        <w:rPr>
          <w:sz w:val="28"/>
          <w:szCs w:val="28"/>
        </w:rPr>
        <w:t xml:space="preserve"> Проверка правильности записей, произведенных по счетам аналитического учета, с данными счетов учета основных средств, не</w:t>
      </w:r>
      <w:r w:rsidR="00105FE6" w:rsidRPr="001545AA">
        <w:rPr>
          <w:sz w:val="28"/>
          <w:szCs w:val="28"/>
        </w:rPr>
        <w:t xml:space="preserve"> </w:t>
      </w:r>
      <w:r w:rsidRPr="001545AA">
        <w:rPr>
          <w:sz w:val="28"/>
          <w:szCs w:val="28"/>
        </w:rPr>
        <w:t>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rsidR="00882378" w:rsidRDefault="00882378" w:rsidP="00A775A2">
      <w:pPr>
        <w:pStyle w:val="ConsPlusNormal"/>
        <w:ind w:firstLine="709"/>
        <w:jc w:val="both"/>
        <w:divId w:val="1206604271"/>
        <w:rPr>
          <w:rStyle w:val="enumerated"/>
          <w:sz w:val="28"/>
          <w:szCs w:val="28"/>
        </w:rPr>
      </w:pPr>
    </w:p>
    <w:p w:rsidR="001545AA" w:rsidRDefault="003F4CB7" w:rsidP="00A775A2">
      <w:pPr>
        <w:pStyle w:val="ConsPlusNormal"/>
        <w:ind w:firstLine="709"/>
        <w:jc w:val="both"/>
        <w:divId w:val="1206604271"/>
        <w:rPr>
          <w:sz w:val="28"/>
          <w:szCs w:val="28"/>
        </w:rPr>
      </w:pPr>
      <w:r w:rsidRPr="001545AA">
        <w:rPr>
          <w:rStyle w:val="enumerated"/>
          <w:sz w:val="28"/>
          <w:szCs w:val="28"/>
        </w:rPr>
        <w:t>1.8.</w:t>
      </w:r>
      <w:r w:rsidRPr="001545AA">
        <w:rPr>
          <w:sz w:val="28"/>
          <w:szCs w:val="28"/>
        </w:rPr>
        <w:t xml:space="preserve">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r w:rsidR="00882378">
        <w:rPr>
          <w:sz w:val="28"/>
          <w:szCs w:val="28"/>
        </w:rPr>
        <w:t xml:space="preserve"> </w:t>
      </w:r>
      <w:r w:rsidRPr="001545AA">
        <w:rPr>
          <w:sz w:val="28"/>
          <w:szCs w:val="28"/>
        </w:rPr>
        <w:t>Без соответствующего документального оформления исправления в электронных базах данных не допускаются.</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105FE6"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1.9</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Данные проверенных и принятых к учету первичных учетных документов отражаются в регистрах бухгалтерского учета накопительным способом.</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w:t>
      </w:r>
      <w:r w:rsidRPr="001545AA">
        <w:rPr>
          <w:rFonts w:ascii="Times New Roman" w:hAnsi="Times New Roman" w:cs="Times New Roman"/>
          <w:sz w:val="28"/>
          <w:szCs w:val="28"/>
        </w:rPr>
        <w:lastRenderedPageBreak/>
        <w:t xml:space="preserve">Журналам операций, </w:t>
      </w:r>
      <w:proofErr w:type="spellStart"/>
      <w:r w:rsidRPr="001545AA">
        <w:rPr>
          <w:rFonts w:ascii="Times New Roman" w:hAnsi="Times New Roman" w:cs="Times New Roman"/>
          <w:sz w:val="28"/>
          <w:szCs w:val="28"/>
        </w:rPr>
        <w:t>сброшюровываются</w:t>
      </w:r>
      <w:proofErr w:type="spellEnd"/>
      <w:r w:rsidRPr="001545AA">
        <w:rPr>
          <w:rFonts w:ascii="Times New Roman" w:hAnsi="Times New Roman" w:cs="Times New Roman"/>
          <w:sz w:val="28"/>
          <w:szCs w:val="28"/>
        </w:rPr>
        <w:t xml:space="preserve"> в папку (дело). На обложке папки (дела) указывается: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наименование учреждения (структурного подразделения);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название и порядковый номер папки (дела);</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период (дата), за который сформирован регистр бухгалтерского учета (Журнал операций), с указанием года и месяца (числа);</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наименование регистра бухгалтерского учета (Журнала операций), с указанием при наличии его номера;</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количество листов в папке (деле);</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срока хранения.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105FE6"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1.10</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Персональный состав комиссий, создаваемых в учреждении, ответственные должностные лица опред</w:t>
      </w:r>
      <w:r w:rsidRPr="001545AA">
        <w:rPr>
          <w:rFonts w:ascii="Times New Roman" w:hAnsi="Times New Roman" w:cs="Times New Roman"/>
          <w:sz w:val="28"/>
          <w:szCs w:val="28"/>
        </w:rPr>
        <w:t>еляются распоряжениями данного учреждения</w:t>
      </w:r>
      <w:r w:rsidR="003F4CB7" w:rsidRPr="001545AA">
        <w:rPr>
          <w:rFonts w:ascii="Times New Roman" w:hAnsi="Times New Roman" w:cs="Times New Roman"/>
          <w:sz w:val="28"/>
          <w:szCs w:val="28"/>
        </w:rPr>
        <w:t>.</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К полномочиям комиссии относится проведение плановых и внеплановых инвентаризаций имущества и обязательств, определение срока полезного использования объектов имущества, принятие решений о постановке на учет объектов основных средств, нематериальных, не</w:t>
      </w:r>
      <w:r w:rsidR="00105FE6" w:rsidRPr="001545AA">
        <w:rPr>
          <w:rFonts w:ascii="Times New Roman" w:hAnsi="Times New Roman" w:cs="Times New Roman"/>
          <w:sz w:val="28"/>
          <w:szCs w:val="28"/>
        </w:rPr>
        <w:t xml:space="preserve"> </w:t>
      </w:r>
      <w:r w:rsidRPr="001545AA">
        <w:rPr>
          <w:rFonts w:ascii="Times New Roman" w:hAnsi="Times New Roman" w:cs="Times New Roman"/>
          <w:sz w:val="28"/>
          <w:szCs w:val="28"/>
        </w:rPr>
        <w:t>произведенных активов, а также о выбытии нефинансовых активов (в том числе об их списании).</w:t>
      </w:r>
    </w:p>
    <w:p w:rsidR="001545AA" w:rsidRDefault="00105FE6"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1.11</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В целях обеспечения достоверности данных бухгалтерского учета и годовой бухгалтерской отчетности годовая инвентаризация имущества и обязатель</w:t>
      </w:r>
      <w:proofErr w:type="gramStart"/>
      <w:r w:rsidR="003F4CB7" w:rsidRPr="001545AA">
        <w:rPr>
          <w:rFonts w:ascii="Times New Roman" w:hAnsi="Times New Roman" w:cs="Times New Roman"/>
          <w:sz w:val="28"/>
          <w:szCs w:val="28"/>
        </w:rPr>
        <w:t>ств пр</w:t>
      </w:r>
      <w:proofErr w:type="gramEnd"/>
      <w:r w:rsidR="003F4CB7" w:rsidRPr="001545AA">
        <w:rPr>
          <w:rFonts w:ascii="Times New Roman" w:hAnsi="Times New Roman" w:cs="Times New Roman"/>
          <w:sz w:val="28"/>
          <w:szCs w:val="28"/>
        </w:rPr>
        <w:t>оводится не</w:t>
      </w:r>
      <w:r w:rsidR="00512616" w:rsidRPr="001545AA">
        <w:rPr>
          <w:rFonts w:ascii="Times New Roman" w:hAnsi="Times New Roman" w:cs="Times New Roman"/>
          <w:sz w:val="28"/>
          <w:szCs w:val="28"/>
        </w:rPr>
        <w:t xml:space="preserve"> ранее чем по состоянию на 1 января следующего за  отчетным</w:t>
      </w:r>
      <w:r w:rsidR="003F4CB7" w:rsidRPr="001545AA">
        <w:rPr>
          <w:rFonts w:ascii="Times New Roman" w:hAnsi="Times New Roman" w:cs="Times New Roman"/>
          <w:sz w:val="28"/>
          <w:szCs w:val="28"/>
        </w:rPr>
        <w:t xml:space="preserve"> го</w:t>
      </w:r>
      <w:r w:rsidR="003642BC" w:rsidRPr="001545AA">
        <w:rPr>
          <w:rFonts w:ascii="Times New Roman" w:hAnsi="Times New Roman" w:cs="Times New Roman"/>
          <w:sz w:val="28"/>
          <w:szCs w:val="28"/>
        </w:rPr>
        <w:t>д</w:t>
      </w:r>
      <w:r w:rsidR="00512616" w:rsidRPr="001545AA">
        <w:rPr>
          <w:rFonts w:ascii="Times New Roman" w:hAnsi="Times New Roman" w:cs="Times New Roman"/>
          <w:sz w:val="28"/>
          <w:szCs w:val="28"/>
        </w:rPr>
        <w:t>ом</w:t>
      </w:r>
      <w:r w:rsidR="003642BC" w:rsidRPr="001545AA">
        <w:rPr>
          <w:rFonts w:ascii="Times New Roman" w:hAnsi="Times New Roman" w:cs="Times New Roman"/>
          <w:sz w:val="28"/>
          <w:szCs w:val="28"/>
        </w:rPr>
        <w:t>. Состав комиссии по проведению и</w:t>
      </w:r>
      <w:r w:rsidR="003F4CB7" w:rsidRPr="001545AA">
        <w:rPr>
          <w:rFonts w:ascii="Times New Roman" w:hAnsi="Times New Roman" w:cs="Times New Roman"/>
          <w:sz w:val="28"/>
          <w:szCs w:val="28"/>
        </w:rPr>
        <w:t xml:space="preserve">нвентаризации </w:t>
      </w:r>
      <w:r w:rsidR="003642BC" w:rsidRPr="001545AA">
        <w:rPr>
          <w:rFonts w:ascii="Times New Roman" w:hAnsi="Times New Roman" w:cs="Times New Roman"/>
          <w:sz w:val="28"/>
          <w:szCs w:val="28"/>
        </w:rPr>
        <w:t xml:space="preserve">указан в </w:t>
      </w:r>
      <w:r w:rsidR="003F4CB7" w:rsidRPr="001545AA">
        <w:rPr>
          <w:rFonts w:ascii="Times New Roman" w:hAnsi="Times New Roman" w:cs="Times New Roman"/>
          <w:sz w:val="28"/>
          <w:szCs w:val="28"/>
        </w:rPr>
        <w:t>При</w:t>
      </w:r>
      <w:r w:rsidR="003642BC" w:rsidRPr="001545AA">
        <w:rPr>
          <w:rFonts w:ascii="Times New Roman" w:hAnsi="Times New Roman" w:cs="Times New Roman"/>
          <w:sz w:val="28"/>
          <w:szCs w:val="28"/>
        </w:rPr>
        <w:t>ложении</w:t>
      </w:r>
      <w:r w:rsidR="003F4CB7" w:rsidRPr="001545AA">
        <w:rPr>
          <w:rFonts w:ascii="Times New Roman" w:hAnsi="Times New Roman" w:cs="Times New Roman"/>
          <w:sz w:val="28"/>
          <w:szCs w:val="28"/>
        </w:rPr>
        <w:t xml:space="preserve"> </w:t>
      </w:r>
      <w:r w:rsidR="00882378">
        <w:rPr>
          <w:rFonts w:ascii="Times New Roman" w:hAnsi="Times New Roman" w:cs="Times New Roman"/>
          <w:sz w:val="28"/>
          <w:szCs w:val="28"/>
        </w:rPr>
        <w:t>№ 3</w:t>
      </w:r>
      <w:r w:rsidR="003F4CB7" w:rsidRPr="001545AA">
        <w:rPr>
          <w:rFonts w:ascii="Times New Roman" w:hAnsi="Times New Roman" w:cs="Times New Roman"/>
          <w:sz w:val="28"/>
          <w:szCs w:val="28"/>
        </w:rPr>
        <w:t>.</w:t>
      </w:r>
    </w:p>
    <w:p w:rsidR="00343996" w:rsidRDefault="00105FE6"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1.12</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Месячная, квартальная и годовая бухгалтерская отчетность формируется и представляется учреждением на бумажных носителях и (или) в электронном виде в порядке и сроки, установленные главным распорядителем (распорядителем) бюджетных средств.</w:t>
      </w:r>
    </w:p>
    <w:p w:rsidR="00AA36E4" w:rsidRPr="00AA36E4"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ab/>
      </w:r>
      <w:r w:rsidR="00AA36E4" w:rsidRPr="00AA36E4">
        <w:rPr>
          <w:sz w:val="28"/>
          <w:szCs w:val="28"/>
        </w:rPr>
        <w:t>1.13.Учреждение публикует основные положения учетной политики на своем официальном сайте путем размещения копий документов учетной политики.</w:t>
      </w:r>
    </w:p>
    <w:p w:rsidR="00AA36E4" w:rsidRPr="00AA36E4" w:rsidRDefault="00AA36E4"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A36E4">
        <w:rPr>
          <w:sz w:val="28"/>
          <w:szCs w:val="28"/>
        </w:rPr>
        <w:t>Основание: пункт 9 СГС «Учетная политика, оценочные значения и ошибки».</w:t>
      </w:r>
    </w:p>
    <w:p w:rsidR="00AA36E4" w:rsidRPr="00AA36E4"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ab/>
      </w:r>
      <w:r w:rsidR="00AA36E4" w:rsidRPr="00AA36E4">
        <w:rPr>
          <w:sz w:val="28"/>
          <w:szCs w:val="28"/>
        </w:rPr>
        <w:t xml:space="preserve">1.14.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w:t>
      </w:r>
      <w:r w:rsidR="00AA36E4" w:rsidRPr="00AA36E4">
        <w:rPr>
          <w:sz w:val="28"/>
          <w:szCs w:val="28"/>
        </w:rPr>
        <w:lastRenderedPageBreak/>
        <w:t>принятия решения о раскрытии в Пояснениях к отчетности информации о существенных ошибках.</w:t>
      </w:r>
    </w:p>
    <w:p w:rsidR="00AA36E4" w:rsidRDefault="00AA36E4" w:rsidP="00A775A2">
      <w:pPr>
        <w:pStyle w:val="a5"/>
        <w:spacing w:before="0" w:beforeAutospacing="0" w:after="0" w:afterAutospacing="0"/>
        <w:ind w:firstLine="709"/>
        <w:rPr>
          <w:rFonts w:ascii="Times New Roman" w:hAnsi="Times New Roman" w:cs="Times New Roman"/>
          <w:sz w:val="28"/>
          <w:szCs w:val="28"/>
        </w:rPr>
      </w:pPr>
      <w:r w:rsidRPr="00AA36E4">
        <w:rPr>
          <w:rFonts w:ascii="Times New Roman" w:hAnsi="Times New Roman" w:cs="Times New Roman"/>
          <w:sz w:val="28"/>
          <w:szCs w:val="28"/>
        </w:rPr>
        <w:t>Основание: пункты 17, 20, 32 СГС «Учетная политика, оценочные значения и ошибки».</w:t>
      </w:r>
    </w:p>
    <w:p w:rsidR="00567C26" w:rsidRPr="00567C26" w:rsidRDefault="00567C26"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1.15. </w:t>
      </w:r>
      <w:proofErr w:type="gramStart"/>
      <w:r>
        <w:rPr>
          <w:rFonts w:ascii="Times New Roman" w:hAnsi="Times New Roman" w:cs="Times New Roman"/>
          <w:color w:val="000000"/>
          <w:sz w:val="28"/>
          <w:szCs w:val="28"/>
          <w:shd w:val="clear" w:color="auto" w:fill="FFFFFF"/>
        </w:rPr>
        <w:t>П</w:t>
      </w:r>
      <w:r w:rsidRPr="00567C26">
        <w:rPr>
          <w:rFonts w:ascii="Times New Roman" w:hAnsi="Times New Roman" w:cs="Times New Roman"/>
          <w:color w:val="000000"/>
          <w:sz w:val="28"/>
          <w:szCs w:val="28"/>
          <w:shd w:val="clear" w:color="auto" w:fill="FFFFFF"/>
        </w:rPr>
        <w:t>ри получении (предоставлении)</w:t>
      </w:r>
      <w:r>
        <w:rPr>
          <w:rFonts w:ascii="Times New Roman" w:hAnsi="Times New Roman" w:cs="Times New Roman"/>
          <w:color w:val="000000"/>
          <w:sz w:val="28"/>
          <w:szCs w:val="28"/>
          <w:shd w:val="clear" w:color="auto" w:fill="FFFFFF"/>
        </w:rPr>
        <w:t xml:space="preserve"> объектов</w:t>
      </w:r>
      <w:r w:rsidRPr="00567C26">
        <w:rPr>
          <w:rFonts w:ascii="Times New Roman" w:hAnsi="Times New Roman" w:cs="Times New Roman"/>
          <w:color w:val="000000"/>
          <w:sz w:val="28"/>
          <w:szCs w:val="28"/>
          <w:shd w:val="clear" w:color="auto" w:fill="FFFFFF"/>
        </w:rPr>
        <w:t xml:space="preserve"> во временное владение и пользование или во временное пользование материальных ценностей</w:t>
      </w:r>
      <w:r w:rsidR="00882378">
        <w:rPr>
          <w:rFonts w:ascii="Times New Roman" w:hAnsi="Times New Roman" w:cs="Times New Roman"/>
          <w:color w:val="000000"/>
          <w:sz w:val="28"/>
          <w:szCs w:val="28"/>
          <w:shd w:val="clear" w:color="auto" w:fill="FFFFFF"/>
        </w:rPr>
        <w:t xml:space="preserve"> </w:t>
      </w:r>
      <w:r w:rsidRPr="00567C26">
        <w:rPr>
          <w:rStyle w:val="a9"/>
          <w:rFonts w:ascii="Times New Roman" w:hAnsi="Times New Roman" w:cs="Times New Roman"/>
          <w:b w:val="0"/>
          <w:iCs/>
          <w:sz w:val="28"/>
          <w:szCs w:val="28"/>
          <w:shd w:val="clear" w:color="auto" w:fill="FFFFFF"/>
        </w:rPr>
        <w:t>по договору аренды</w:t>
      </w:r>
      <w:r w:rsidR="00882378">
        <w:rPr>
          <w:rFonts w:ascii="Times New Roman" w:hAnsi="Times New Roman" w:cs="Times New Roman"/>
          <w:b/>
          <w:color w:val="000000"/>
          <w:sz w:val="28"/>
          <w:szCs w:val="28"/>
          <w:shd w:val="clear" w:color="auto" w:fill="FFFFFF"/>
        </w:rPr>
        <w:t xml:space="preserve"> </w:t>
      </w:r>
      <w:r w:rsidRPr="00567C26">
        <w:rPr>
          <w:rFonts w:ascii="Times New Roman" w:hAnsi="Times New Roman" w:cs="Times New Roman"/>
          <w:color w:val="000000"/>
          <w:sz w:val="28"/>
          <w:szCs w:val="28"/>
          <w:shd w:val="clear" w:color="auto" w:fill="FFFFFF"/>
        </w:rPr>
        <w:t>(имущественного найма) либо</w:t>
      </w:r>
      <w:r w:rsidR="00882378">
        <w:rPr>
          <w:rFonts w:ascii="Times New Roman" w:hAnsi="Times New Roman" w:cs="Times New Roman"/>
          <w:color w:val="000000"/>
          <w:sz w:val="28"/>
          <w:szCs w:val="28"/>
          <w:shd w:val="clear" w:color="auto" w:fill="FFFFFF"/>
        </w:rPr>
        <w:t xml:space="preserve"> </w:t>
      </w:r>
      <w:r w:rsidRPr="00567C26">
        <w:rPr>
          <w:rStyle w:val="a9"/>
          <w:rFonts w:ascii="Times New Roman" w:hAnsi="Times New Roman" w:cs="Times New Roman"/>
          <w:b w:val="0"/>
          <w:iCs/>
          <w:sz w:val="28"/>
          <w:szCs w:val="28"/>
          <w:shd w:val="clear" w:color="auto" w:fill="FFFFFF"/>
        </w:rPr>
        <w:t>по договору безвозмездного пользования организация руководствуется</w:t>
      </w:r>
      <w:r>
        <w:rPr>
          <w:rStyle w:val="a9"/>
          <w:rFonts w:ascii="Times New Roman" w:hAnsi="Times New Roman" w:cs="Times New Roman"/>
          <w:b w:val="0"/>
          <w:iCs/>
          <w:sz w:val="28"/>
          <w:szCs w:val="28"/>
          <w:shd w:val="clear" w:color="auto" w:fill="FFFFFF"/>
        </w:rPr>
        <w:t xml:space="preserve"> стандартом «Аренда» утвержденным приказом Министерством финансов Росс</w:t>
      </w:r>
      <w:r w:rsidR="00775C7E">
        <w:rPr>
          <w:rStyle w:val="a9"/>
          <w:rFonts w:ascii="Times New Roman" w:hAnsi="Times New Roman" w:cs="Times New Roman"/>
          <w:b w:val="0"/>
          <w:iCs/>
          <w:sz w:val="28"/>
          <w:szCs w:val="28"/>
          <w:shd w:val="clear" w:color="auto" w:fill="FFFFFF"/>
        </w:rPr>
        <w:t>ийской Федерации от 31.12.2016г</w:t>
      </w:r>
      <w:r w:rsidRPr="00567C26">
        <w:rPr>
          <w:rFonts w:ascii="Times New Roman" w:hAnsi="Times New Roman" w:cs="Times New Roman"/>
          <w:color w:val="000000"/>
          <w:sz w:val="28"/>
          <w:szCs w:val="28"/>
          <w:shd w:val="clear" w:color="auto" w:fill="FFFFFF"/>
        </w:rPr>
        <w:t>. Отношения же, возникающие при закреплении государственного (муниципального) имущества на праве оперативного управления за субъектами учета с целью выполнения ими возложенных на них</w:t>
      </w:r>
      <w:proofErr w:type="gramEnd"/>
      <w:r w:rsidRPr="00567C26">
        <w:rPr>
          <w:rFonts w:ascii="Times New Roman" w:hAnsi="Times New Roman" w:cs="Times New Roman"/>
          <w:color w:val="000000"/>
          <w:sz w:val="28"/>
          <w:szCs w:val="28"/>
          <w:shd w:val="clear" w:color="auto" w:fill="FFFFFF"/>
        </w:rPr>
        <w:t xml:space="preserve"> полномочий (функций), не классифицируются в качестве объектов учета аренды (п. 10 СГС «Аренда»).</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Pr="001545AA" w:rsidRDefault="003F4CB7"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2.</w:t>
      </w:r>
      <w:r w:rsidRPr="001545AA">
        <w:rPr>
          <w:rFonts w:ascii="Times New Roman" w:eastAsia="Times New Roman" w:hAnsi="Times New Roman" w:cs="Times New Roman"/>
          <w:sz w:val="28"/>
          <w:szCs w:val="28"/>
        </w:rPr>
        <w:t xml:space="preserve"> Учет нефинансовых активов</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2.1.</w:t>
      </w:r>
      <w:r w:rsidRPr="001545AA">
        <w:rPr>
          <w:rFonts w:ascii="Times New Roman" w:hAnsi="Times New Roman" w:cs="Times New Roman"/>
          <w:sz w:val="28"/>
          <w:szCs w:val="28"/>
        </w:rPr>
        <w:t xml:space="preserve"> Выдача и использование доверенностей на получение товарно-материальных ценностей (далее - ТМЦ) осуществляется в соответствии с Положением о порядке выдачи и использования доверенностей на получение ТМЦ (Приложение </w:t>
      </w:r>
      <w:r w:rsidR="00610D6C" w:rsidRPr="001545AA">
        <w:rPr>
          <w:rStyle w:val="printable1"/>
          <w:rFonts w:ascii="Times New Roman" w:hAnsi="Times New Roman" w:cs="Times New Roman"/>
          <w:sz w:val="28"/>
          <w:szCs w:val="28"/>
        </w:rPr>
        <w:t>4</w:t>
      </w:r>
      <w:r w:rsidRPr="001545AA">
        <w:rPr>
          <w:rFonts w:ascii="Times New Roman" w:hAnsi="Times New Roman" w:cs="Times New Roman"/>
          <w:sz w:val="28"/>
          <w:szCs w:val="28"/>
        </w:rPr>
        <w:t>). Данным положением также определяется перечень должностных лиц, имеющих право:</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подписи доверенностей; </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получения доверенностей.</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2.2.</w:t>
      </w:r>
      <w:r w:rsidRPr="001545AA">
        <w:rPr>
          <w:rFonts w:ascii="Times New Roman" w:hAnsi="Times New Roman" w:cs="Times New Roman"/>
          <w:sz w:val="28"/>
          <w:szCs w:val="28"/>
        </w:rPr>
        <w:t xml:space="preserve"> При поступлении объектов нефинансовых активов по договорам дарения (пожертвования) от юридических и физических лиц, опри</w:t>
      </w:r>
      <w:r w:rsidR="006D1472" w:rsidRPr="001545AA">
        <w:rPr>
          <w:rFonts w:ascii="Times New Roman" w:hAnsi="Times New Roman" w:cs="Times New Roman"/>
          <w:sz w:val="28"/>
          <w:szCs w:val="28"/>
        </w:rPr>
        <w:t>ходования</w:t>
      </w:r>
      <w:r w:rsidRPr="001545AA">
        <w:rPr>
          <w:rFonts w:ascii="Times New Roman" w:hAnsi="Times New Roman" w:cs="Times New Roman"/>
          <w:sz w:val="28"/>
          <w:szCs w:val="28"/>
        </w:rPr>
        <w:t xml:space="preserve"> излишков, выявленных при инвентаризации, поступлении объектов имущества от разукомплектации (частичной ликвидации) иных объектов нефинансовых активов, а также при начислении задолженности по недостаче нефинансовых активов рыночная стоимость нефинансовых активов определяется комиссией по поступлению и выбытию активов следующим способом:</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1)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N 135-ФЗ "Об оценочной деятельности в Российской Федерации".</w:t>
      </w:r>
    </w:p>
    <w:p w:rsidR="001545AA" w:rsidRDefault="003F4CB7" w:rsidP="00A775A2">
      <w:pPr>
        <w:pStyle w:val="a5"/>
        <w:spacing w:before="0" w:beforeAutospacing="0" w:after="0" w:afterAutospacing="0"/>
        <w:ind w:firstLine="709"/>
        <w:rPr>
          <w:rFonts w:ascii="Times New Roman" w:hAnsi="Times New Roman" w:cs="Times New Roman"/>
          <w:sz w:val="28"/>
          <w:szCs w:val="28"/>
        </w:rPr>
      </w:pPr>
      <w:proofErr w:type="gramStart"/>
      <w:r w:rsidRPr="001545AA">
        <w:rPr>
          <w:rFonts w:ascii="Times New Roman" w:hAnsi="Times New Roman" w:cs="Times New Roman"/>
          <w:sz w:val="28"/>
          <w:szCs w:val="28"/>
        </w:rPr>
        <w:t>2) для иных объектов (ранее не эксплуатировавшихся) - на основании:</w:t>
      </w:r>
      <w:r w:rsidR="004C0266" w:rsidRPr="001545AA">
        <w:rPr>
          <w:rFonts w:ascii="Times New Roman" w:hAnsi="Times New Roman" w:cs="Times New Roman"/>
          <w:sz w:val="28"/>
          <w:szCs w:val="28"/>
        </w:rPr>
        <w:t xml:space="preserve"> сведений об уровнях цен, имеющиеся у органов государственной статистики</w:t>
      </w:r>
      <w:proofErr w:type="gramEnd"/>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3) для иных объектов (бывших в эксплуатации) - на основании:</w:t>
      </w:r>
      <w:r w:rsidR="004C0266" w:rsidRPr="001545AA">
        <w:rPr>
          <w:rFonts w:ascii="Times New Roman" w:hAnsi="Times New Roman" w:cs="Times New Roman"/>
          <w:sz w:val="28"/>
          <w:szCs w:val="28"/>
        </w:rPr>
        <w:t xml:space="preserve"> сведений об уровнях цен, имеющиеся у органов государственной статистики</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2.3.</w:t>
      </w:r>
      <w:r w:rsidRPr="001545AA">
        <w:rPr>
          <w:rFonts w:ascii="Times New Roman" w:hAnsi="Times New Roman" w:cs="Times New Roman"/>
          <w:sz w:val="28"/>
          <w:szCs w:val="28"/>
        </w:rPr>
        <w:t xml:space="preserve"> При частичной ликвидации объекта нефинансовых активов расчет стоимости ликвидируемой части объекта осуществляется в процентном отношении к стоимости всего объекта, определенном комиссией по поступлению и выбытию активов.</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3F4CB7"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3.</w:t>
      </w:r>
      <w:r w:rsidRPr="001545AA">
        <w:rPr>
          <w:rFonts w:ascii="Times New Roman" w:eastAsia="Times New Roman" w:hAnsi="Times New Roman" w:cs="Times New Roman"/>
          <w:sz w:val="28"/>
          <w:szCs w:val="28"/>
        </w:rPr>
        <w:t xml:space="preserve"> Учет основных средств</w:t>
      </w:r>
    </w:p>
    <w:p w:rsidR="00882378" w:rsidRPr="001545AA"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3.1.</w:t>
      </w:r>
      <w:r w:rsidRPr="001545AA">
        <w:rPr>
          <w:rFonts w:ascii="Times New Roman" w:hAnsi="Times New Roman" w:cs="Times New Roman"/>
          <w:sz w:val="28"/>
          <w:szCs w:val="28"/>
        </w:rPr>
        <w:t xml:space="preserve"> 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при производстве готовой продукции (выполнении работ, оказании услуг), для осуществления государственных полномочий (функций) либо для управленческих нужд, независимо от их стоимости со сроком полезного использования более 12 месяцев.</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3.2.</w:t>
      </w:r>
      <w:r w:rsidRPr="001545AA">
        <w:rPr>
          <w:rFonts w:ascii="Times New Roman" w:hAnsi="Times New Roman" w:cs="Times New Roman"/>
          <w:sz w:val="28"/>
          <w:szCs w:val="28"/>
        </w:rPr>
        <w:t xml:space="preserve"> Единицей учета основных средств является инвентарный объект</w:t>
      </w:r>
      <w:r w:rsidR="00B32D50" w:rsidRPr="001545AA">
        <w:rPr>
          <w:rFonts w:ascii="Times New Roman" w:hAnsi="Times New Roman" w:cs="Times New Roman"/>
          <w:sz w:val="28"/>
          <w:szCs w:val="28"/>
        </w:rPr>
        <w:t>. Каждому инвентарному объекту недвижимого имущества, а также движимого имущества</w:t>
      </w:r>
      <w:r w:rsidR="007036DA">
        <w:rPr>
          <w:rFonts w:ascii="Times New Roman" w:hAnsi="Times New Roman" w:cs="Times New Roman"/>
          <w:sz w:val="28"/>
          <w:szCs w:val="28"/>
        </w:rPr>
        <w:t>, кроме объектов стоимостью до 10</w:t>
      </w:r>
      <w:r w:rsidR="00B32D50" w:rsidRPr="001545AA">
        <w:rPr>
          <w:rFonts w:ascii="Times New Roman" w:hAnsi="Times New Roman" w:cs="Times New Roman"/>
          <w:sz w:val="28"/>
          <w:szCs w:val="28"/>
        </w:rPr>
        <w:t>000 рублей включительно</w:t>
      </w:r>
      <w:r w:rsidRPr="001545AA">
        <w:rPr>
          <w:rFonts w:ascii="Times New Roman" w:hAnsi="Times New Roman" w:cs="Times New Roman"/>
          <w:sz w:val="28"/>
          <w:szCs w:val="28"/>
        </w:rPr>
        <w:t xml:space="preserve">, присваивается уникальный инвентарный порядковый номер. </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3.3.</w:t>
      </w:r>
      <w:r w:rsidRPr="001545AA">
        <w:rPr>
          <w:rFonts w:ascii="Times New Roman" w:hAnsi="Times New Roman" w:cs="Times New Roman"/>
          <w:sz w:val="28"/>
          <w:szCs w:val="28"/>
        </w:rPr>
        <w:t xml:space="preserve"> Инвентарный номер основного средства состоит из </w:t>
      </w:r>
      <w:r w:rsidR="00F4014C">
        <w:rPr>
          <w:rStyle w:val="printable1"/>
          <w:rFonts w:ascii="Times New Roman" w:hAnsi="Times New Roman" w:cs="Times New Roman"/>
          <w:b w:val="0"/>
          <w:sz w:val="28"/>
          <w:szCs w:val="28"/>
        </w:rPr>
        <w:t>8</w:t>
      </w:r>
      <w:r w:rsidRPr="001545AA">
        <w:rPr>
          <w:rFonts w:ascii="Times New Roman" w:hAnsi="Times New Roman" w:cs="Times New Roman"/>
          <w:sz w:val="28"/>
          <w:szCs w:val="28"/>
        </w:rPr>
        <w:t xml:space="preserve"> знаков и формируется по следующим правилам:</w:t>
      </w:r>
    </w:p>
    <w:p w:rsidR="001545AA" w:rsidRDefault="00882378"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w:t>
      </w:r>
      <w:r w:rsidR="009C742A" w:rsidRPr="001545AA">
        <w:rPr>
          <w:rFonts w:ascii="Times New Roman" w:hAnsi="Times New Roman" w:cs="Times New Roman"/>
          <w:sz w:val="28"/>
          <w:szCs w:val="28"/>
        </w:rPr>
        <w:t xml:space="preserve">первый знак указывает на код вида </w:t>
      </w:r>
      <w:r w:rsidR="00B32D50" w:rsidRPr="001545AA">
        <w:rPr>
          <w:rFonts w:ascii="Times New Roman" w:hAnsi="Times New Roman" w:cs="Times New Roman"/>
          <w:sz w:val="28"/>
          <w:szCs w:val="28"/>
        </w:rPr>
        <w:t>финансового обеспечения</w:t>
      </w:r>
      <w:r w:rsidR="009C742A" w:rsidRPr="001545AA">
        <w:rPr>
          <w:rFonts w:ascii="Times New Roman" w:hAnsi="Times New Roman" w:cs="Times New Roman"/>
          <w:sz w:val="28"/>
          <w:szCs w:val="28"/>
        </w:rPr>
        <w:t xml:space="preserve">; </w:t>
      </w:r>
    </w:p>
    <w:p w:rsidR="001545AA" w:rsidRDefault="00882378"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-второй знак</w:t>
      </w:r>
      <w:r w:rsidR="009C742A" w:rsidRPr="001545AA">
        <w:rPr>
          <w:rFonts w:ascii="Times New Roman" w:hAnsi="Times New Roman" w:cs="Times New Roman"/>
          <w:sz w:val="28"/>
          <w:szCs w:val="28"/>
        </w:rPr>
        <w:t xml:space="preserve"> код</w:t>
      </w:r>
      <w:r w:rsidR="00AD5307" w:rsidRPr="001545AA">
        <w:rPr>
          <w:rFonts w:ascii="Times New Roman" w:hAnsi="Times New Roman" w:cs="Times New Roman"/>
          <w:sz w:val="28"/>
          <w:szCs w:val="28"/>
        </w:rPr>
        <w:t xml:space="preserve"> группы</w:t>
      </w:r>
      <w:r w:rsidR="009C742A" w:rsidRPr="001545AA">
        <w:rPr>
          <w:rFonts w:ascii="Times New Roman" w:hAnsi="Times New Roman" w:cs="Times New Roman"/>
          <w:sz w:val="28"/>
          <w:szCs w:val="28"/>
        </w:rPr>
        <w:t xml:space="preserve"> синтетического учета;</w:t>
      </w:r>
    </w:p>
    <w:p w:rsidR="001545AA" w:rsidRDefault="00882378"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-третий знак </w:t>
      </w:r>
      <w:r w:rsidR="00AD5307" w:rsidRPr="001545AA">
        <w:rPr>
          <w:rFonts w:ascii="Times New Roman" w:hAnsi="Times New Roman" w:cs="Times New Roman"/>
          <w:sz w:val="28"/>
          <w:szCs w:val="28"/>
        </w:rPr>
        <w:t>код вида синтетического учета;</w:t>
      </w:r>
    </w:p>
    <w:p w:rsidR="001545AA" w:rsidRDefault="00F4014C"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-четвертый </w:t>
      </w:r>
      <w:r w:rsidR="009C742A" w:rsidRPr="001545AA">
        <w:rPr>
          <w:rFonts w:ascii="Times New Roman" w:hAnsi="Times New Roman" w:cs="Times New Roman"/>
          <w:sz w:val="28"/>
          <w:szCs w:val="28"/>
        </w:rPr>
        <w:t>знак код</w:t>
      </w:r>
      <w:r w:rsidR="003F4CB7" w:rsidRPr="001545AA">
        <w:rPr>
          <w:rFonts w:ascii="Times New Roman" w:hAnsi="Times New Roman" w:cs="Times New Roman"/>
          <w:sz w:val="28"/>
          <w:szCs w:val="28"/>
        </w:rPr>
        <w:t xml:space="preserve"> </w:t>
      </w:r>
      <w:r w:rsidR="00AD5307" w:rsidRPr="001545AA">
        <w:rPr>
          <w:rFonts w:ascii="Times New Roman" w:hAnsi="Times New Roman" w:cs="Times New Roman"/>
          <w:sz w:val="28"/>
          <w:szCs w:val="28"/>
        </w:rPr>
        <w:t>амортизационной группы, определяемой в соответствии с Классификацией основных средств, включаемых в амортизационные группы, утвержденной Постановлением Правительства РФ от 01.01.2002 №1;</w:t>
      </w:r>
    </w:p>
    <w:p w:rsidR="001545AA" w:rsidRDefault="00F4014C"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-с шестого по восьмой</w:t>
      </w:r>
      <w:r w:rsidR="00AD5307" w:rsidRPr="001545AA">
        <w:rPr>
          <w:rFonts w:ascii="Times New Roman" w:hAnsi="Times New Roman" w:cs="Times New Roman"/>
          <w:sz w:val="28"/>
          <w:szCs w:val="28"/>
        </w:rPr>
        <w:t xml:space="preserve"> порядковый номер.</w:t>
      </w:r>
    </w:p>
    <w:p w:rsidR="00F4014C" w:rsidRDefault="00F4014C"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Основание: пункт 9 Стандарта «Основные средства», пункт 46 Инструкции к </w:t>
      </w:r>
      <w:r w:rsidR="00EC19A4">
        <w:rPr>
          <w:rFonts w:ascii="Times New Roman" w:hAnsi="Times New Roman" w:cs="Times New Roman"/>
          <w:sz w:val="28"/>
          <w:szCs w:val="28"/>
        </w:rPr>
        <w:t>Единому плану счетов № 157н.</w:t>
      </w:r>
    </w:p>
    <w:p w:rsidR="001545AA" w:rsidRDefault="003830B6"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Присвоенный объекту инвентарный номер обозначается:</w:t>
      </w:r>
    </w:p>
    <w:p w:rsidR="001545AA" w:rsidRDefault="003830B6"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-на</w:t>
      </w:r>
      <w:r w:rsidR="00882378">
        <w:rPr>
          <w:rFonts w:ascii="Times New Roman" w:hAnsi="Times New Roman" w:cs="Times New Roman"/>
          <w:sz w:val="28"/>
          <w:szCs w:val="28"/>
        </w:rPr>
        <w:t xml:space="preserve"> объекте недвижимого имущества </w:t>
      </w:r>
      <w:r w:rsidRPr="001545AA">
        <w:rPr>
          <w:rFonts w:ascii="Times New Roman" w:hAnsi="Times New Roman" w:cs="Times New Roman"/>
          <w:sz w:val="28"/>
          <w:szCs w:val="28"/>
        </w:rPr>
        <w:t>краской</w:t>
      </w:r>
      <w:r w:rsidR="00EC19A4">
        <w:rPr>
          <w:rFonts w:ascii="Times New Roman" w:hAnsi="Times New Roman" w:cs="Times New Roman"/>
          <w:sz w:val="28"/>
          <w:szCs w:val="28"/>
        </w:rPr>
        <w:t xml:space="preserve"> или водостойким маркером</w:t>
      </w:r>
      <w:r w:rsidRPr="001545AA">
        <w:rPr>
          <w:rFonts w:ascii="Times New Roman" w:hAnsi="Times New Roman" w:cs="Times New Roman"/>
          <w:sz w:val="28"/>
          <w:szCs w:val="28"/>
        </w:rPr>
        <w:t>;</w:t>
      </w:r>
    </w:p>
    <w:p w:rsidR="001545AA" w:rsidRDefault="003830B6"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-на объекте движимого имущества - приклеенной этикеткой с номером.</w:t>
      </w:r>
    </w:p>
    <w:p w:rsidR="001545AA" w:rsidRDefault="005043FC"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Присвоенные инвентарные номера не наносятся на следующие объекты основных средств:</w:t>
      </w:r>
    </w:p>
    <w:p w:rsidR="001545AA" w:rsidRDefault="005043FC"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-спортивный инвентарь для игровых видов спорта.</w:t>
      </w:r>
      <w:r w:rsidR="00D3320A" w:rsidRPr="001545AA">
        <w:rPr>
          <w:rFonts w:ascii="Times New Roman" w:hAnsi="Times New Roman" w:cs="Times New Roman"/>
          <w:sz w:val="28"/>
          <w:szCs w:val="28"/>
        </w:rPr>
        <w:t xml:space="preserve"> </w:t>
      </w:r>
    </w:p>
    <w:p w:rsidR="001545AA" w:rsidRPr="00EC19A4"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lastRenderedPageBreak/>
        <w:t xml:space="preserve">Регистрация инвентарных номеров основных средств ведется </w:t>
      </w:r>
      <w:r w:rsidRPr="00C21455">
        <w:rPr>
          <w:rFonts w:ascii="Times New Roman" w:hAnsi="Times New Roman" w:cs="Times New Roman"/>
          <w:sz w:val="28"/>
          <w:szCs w:val="28"/>
        </w:rPr>
        <w:t>в</w:t>
      </w:r>
      <w:r w:rsidRPr="00C21455">
        <w:rPr>
          <w:rFonts w:ascii="Times New Roman" w:hAnsi="Times New Roman" w:cs="Times New Roman"/>
          <w:b/>
          <w:sz w:val="28"/>
          <w:szCs w:val="28"/>
        </w:rPr>
        <w:t xml:space="preserve"> </w:t>
      </w:r>
      <w:r w:rsidR="004C0266" w:rsidRPr="00C21455">
        <w:rPr>
          <w:rStyle w:val="printable1"/>
          <w:rFonts w:ascii="Times New Roman" w:hAnsi="Times New Roman" w:cs="Times New Roman"/>
          <w:b w:val="0"/>
          <w:sz w:val="28"/>
          <w:szCs w:val="28"/>
        </w:rPr>
        <w:t>инвентарной описи</w:t>
      </w:r>
      <w:r w:rsidRPr="00C21455">
        <w:rPr>
          <w:rFonts w:ascii="Times New Roman" w:hAnsi="Times New Roman" w:cs="Times New Roman"/>
          <w:b/>
          <w:sz w:val="28"/>
          <w:szCs w:val="28"/>
        </w:rPr>
        <w:t xml:space="preserve">. </w:t>
      </w:r>
      <w:r w:rsidR="00EC19A4" w:rsidRPr="00EC19A4">
        <w:rPr>
          <w:rFonts w:ascii="Times New Roman" w:hAnsi="Times New Roman" w:cs="Times New Roman"/>
          <w:sz w:val="28"/>
          <w:szCs w:val="28"/>
        </w:rPr>
        <w:t>Затраты по замене отдельных составных частей объекта</w:t>
      </w:r>
      <w:r w:rsidR="00EC19A4">
        <w:rPr>
          <w:rFonts w:ascii="Times New Roman" w:hAnsi="Times New Roman" w:cs="Times New Roman"/>
          <w:b/>
          <w:sz w:val="28"/>
          <w:szCs w:val="28"/>
        </w:rPr>
        <w:t xml:space="preserve"> </w:t>
      </w:r>
      <w:r w:rsidR="00882378">
        <w:rPr>
          <w:rFonts w:ascii="Times New Roman" w:hAnsi="Times New Roman" w:cs="Times New Roman"/>
          <w:sz w:val="28"/>
          <w:szCs w:val="28"/>
        </w:rPr>
        <w:t>основных средств</w:t>
      </w:r>
      <w:r w:rsidR="00EC19A4" w:rsidRPr="00EC19A4">
        <w:rPr>
          <w:rFonts w:ascii="Times New Roman" w:hAnsi="Times New Roman" w:cs="Times New Roman"/>
          <w:sz w:val="28"/>
          <w:szCs w:val="28"/>
        </w:rPr>
        <w:t>, в то</w:t>
      </w:r>
      <w:r w:rsidR="00775C7E">
        <w:rPr>
          <w:rFonts w:ascii="Times New Roman" w:hAnsi="Times New Roman" w:cs="Times New Roman"/>
          <w:sz w:val="28"/>
          <w:szCs w:val="28"/>
        </w:rPr>
        <w:t>м числе при капитальном ремонте</w:t>
      </w:r>
      <w:r w:rsidR="00EC19A4" w:rsidRPr="00EC19A4">
        <w:rPr>
          <w:rFonts w:ascii="Times New Roman" w:hAnsi="Times New Roman" w:cs="Times New Roman"/>
          <w:sz w:val="28"/>
          <w:szCs w:val="28"/>
        </w:rPr>
        <w:t>, включаются в момент их возникновения в стоимость объекта. Одновременно с его стоимости списывается в текущие расходы стоимость заменяе</w:t>
      </w:r>
      <w:r w:rsidR="00882378">
        <w:rPr>
          <w:rFonts w:ascii="Times New Roman" w:hAnsi="Times New Roman" w:cs="Times New Roman"/>
          <w:sz w:val="28"/>
          <w:szCs w:val="28"/>
        </w:rPr>
        <w:t>мых составных частей. Основание</w:t>
      </w:r>
      <w:r w:rsidR="00EC19A4" w:rsidRPr="00EC19A4">
        <w:rPr>
          <w:rFonts w:ascii="Times New Roman" w:hAnsi="Times New Roman" w:cs="Times New Roman"/>
          <w:sz w:val="28"/>
          <w:szCs w:val="28"/>
        </w:rPr>
        <w:t>: пункт 27 Стандарта «основные средства».</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3.4.</w:t>
      </w:r>
      <w:r w:rsidRPr="001545AA">
        <w:rPr>
          <w:rFonts w:ascii="Times New Roman" w:hAnsi="Times New Roman" w:cs="Times New Roman"/>
          <w:sz w:val="28"/>
          <w:szCs w:val="28"/>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наименование объекта в учете состоит из наименования вида объекта и наименования марки (модели);</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в Инвентарной карточке основного средства отражается полный состав объекта, серийный (заводской) номер объекта и всех его частей, имеющих индивидуальные заводские (серийные) номера.</w:t>
      </w:r>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3.5.</w:t>
      </w:r>
      <w:r w:rsidRPr="001545AA">
        <w:rPr>
          <w:rFonts w:ascii="Times New Roman" w:hAnsi="Times New Roman" w:cs="Times New Roman"/>
          <w:sz w:val="28"/>
          <w:szCs w:val="28"/>
        </w:rPr>
        <w:t xml:space="preserve"> Документы, подтверждающие факт государственной регистрации зданий, сооружений, автотранспортных средств, самоходной техники, </w:t>
      </w:r>
      <w:proofErr w:type="spellStart"/>
      <w:r w:rsidRPr="001545AA">
        <w:rPr>
          <w:rFonts w:ascii="Times New Roman" w:hAnsi="Times New Roman" w:cs="Times New Roman"/>
          <w:sz w:val="28"/>
          <w:szCs w:val="28"/>
        </w:rPr>
        <w:t>плавсредств</w:t>
      </w:r>
      <w:proofErr w:type="spellEnd"/>
      <w:r w:rsidRPr="001545AA">
        <w:rPr>
          <w:rFonts w:ascii="Times New Roman" w:hAnsi="Times New Roman" w:cs="Times New Roman"/>
          <w:sz w:val="28"/>
          <w:szCs w:val="28"/>
        </w:rPr>
        <w:t xml:space="preserve">, подлежат хранению в </w:t>
      </w:r>
      <w:r w:rsidR="004C0266" w:rsidRPr="001545AA">
        <w:rPr>
          <w:rStyle w:val="printable1"/>
          <w:rFonts w:ascii="Times New Roman" w:hAnsi="Times New Roman" w:cs="Times New Roman"/>
          <w:b w:val="0"/>
          <w:sz w:val="28"/>
          <w:szCs w:val="28"/>
        </w:rPr>
        <w:t>сейфе</w:t>
      </w:r>
      <w:r w:rsidRPr="001545AA">
        <w:rPr>
          <w:rFonts w:ascii="Times New Roman" w:hAnsi="Times New Roman" w:cs="Times New Roman"/>
          <w:sz w:val="28"/>
          <w:szCs w:val="28"/>
        </w:rPr>
        <w:t xml:space="preserve">. </w:t>
      </w:r>
    </w:p>
    <w:p w:rsidR="001545AA" w:rsidRDefault="003F4CB7" w:rsidP="00A775A2">
      <w:pPr>
        <w:pStyle w:val="a5"/>
        <w:spacing w:before="0" w:beforeAutospacing="0" w:after="0" w:afterAutospacing="0"/>
        <w:ind w:firstLine="709"/>
        <w:rPr>
          <w:rFonts w:ascii="Times New Roman" w:hAnsi="Times New Roman" w:cs="Times New Roman"/>
          <w:sz w:val="28"/>
          <w:szCs w:val="28"/>
        </w:rPr>
      </w:pPr>
      <w:proofErr w:type="gramStart"/>
      <w:r w:rsidRPr="001545AA">
        <w:rPr>
          <w:rFonts w:ascii="Times New Roman" w:hAnsi="Times New Roman" w:cs="Times New Roman"/>
          <w:sz w:val="28"/>
          <w:szCs w:val="28"/>
        </w:rPr>
        <w:t>Ответственные</w:t>
      </w:r>
      <w:proofErr w:type="gramEnd"/>
      <w:r w:rsidRPr="001545AA">
        <w:rPr>
          <w:rFonts w:ascii="Times New Roman" w:hAnsi="Times New Roman" w:cs="Times New Roman"/>
          <w:sz w:val="28"/>
          <w:szCs w:val="28"/>
        </w:rPr>
        <w:t xml:space="preserve"> за сохранность этих документов: </w:t>
      </w:r>
      <w:r w:rsidR="004C0266" w:rsidRPr="001545AA">
        <w:rPr>
          <w:rStyle w:val="printable1"/>
          <w:rFonts w:ascii="Times New Roman" w:hAnsi="Times New Roman" w:cs="Times New Roman"/>
          <w:b w:val="0"/>
          <w:sz w:val="28"/>
          <w:szCs w:val="28"/>
        </w:rPr>
        <w:t xml:space="preserve">Глава </w:t>
      </w:r>
      <w:r w:rsidR="00562176">
        <w:rPr>
          <w:rStyle w:val="printable1"/>
          <w:rFonts w:ascii="Times New Roman" w:hAnsi="Times New Roman" w:cs="Times New Roman"/>
          <w:b w:val="0"/>
          <w:sz w:val="28"/>
          <w:szCs w:val="28"/>
        </w:rPr>
        <w:t>поссовета</w:t>
      </w:r>
      <w:r w:rsidRPr="001545AA">
        <w:rPr>
          <w:rFonts w:ascii="Times New Roman" w:hAnsi="Times New Roman" w:cs="Times New Roman"/>
          <w:sz w:val="28"/>
          <w:szCs w:val="28"/>
        </w:rPr>
        <w:t>.</w:t>
      </w:r>
      <w:r w:rsidR="00882378">
        <w:rPr>
          <w:rFonts w:ascii="Times New Roman" w:hAnsi="Times New Roman" w:cs="Times New Roman"/>
          <w:sz w:val="28"/>
          <w:szCs w:val="28"/>
        </w:rPr>
        <w:t xml:space="preserve"> </w:t>
      </w:r>
      <w:r w:rsidRPr="001545AA">
        <w:rPr>
          <w:rFonts w:ascii="Times New Roman" w:hAnsi="Times New Roman" w:cs="Times New Roman"/>
          <w:sz w:val="28"/>
          <w:szCs w:val="28"/>
        </w:rPr>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учреждения (его заместителей).</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3.6.</w:t>
      </w:r>
      <w:r w:rsidRPr="001545AA">
        <w:rPr>
          <w:rFonts w:ascii="Times New Roman" w:hAnsi="Times New Roman" w:cs="Times New Roman"/>
          <w:sz w:val="28"/>
          <w:szCs w:val="28"/>
        </w:rPr>
        <w:t xml:space="preserve"> По поступающим в учреждение основным средствам, срок фактического использования которых у предыдущих собственников </w:t>
      </w:r>
      <w:r w:rsidRPr="001545AA">
        <w:rPr>
          <w:rFonts w:ascii="Times New Roman" w:hAnsi="Times New Roman" w:cs="Times New Roman"/>
          <w:sz w:val="28"/>
          <w:szCs w:val="28"/>
        </w:rPr>
        <w:lastRenderedPageBreak/>
        <w:t xml:space="preserve">(балансодержателей) больше или равен сроку полезного использования, определенному для аналогичного нового, срок полезного использования определяет комиссия по поступлению и выбытию </w:t>
      </w:r>
      <w:r w:rsidR="001B7DAE">
        <w:rPr>
          <w:rFonts w:ascii="Times New Roman" w:hAnsi="Times New Roman" w:cs="Times New Roman"/>
          <w:sz w:val="28"/>
          <w:szCs w:val="28"/>
        </w:rPr>
        <w:t>в соответствии с пунктом 35 Стандарта «Основные средства»</w:t>
      </w:r>
      <w:r w:rsidRPr="001545AA">
        <w:rPr>
          <w:rFonts w:ascii="Times New Roman" w:hAnsi="Times New Roman" w:cs="Times New Roman"/>
          <w:sz w:val="28"/>
          <w:szCs w:val="28"/>
        </w:rPr>
        <w:t>.</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3.7.</w:t>
      </w:r>
      <w:r w:rsidRPr="001545AA">
        <w:rPr>
          <w:rFonts w:ascii="Times New Roman" w:hAnsi="Times New Roman" w:cs="Times New Roman"/>
          <w:sz w:val="28"/>
          <w:szCs w:val="28"/>
        </w:rPr>
        <w:t xml:space="preserve">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Если полученные материальные ценности могут быть классифицированы как основные средства, проверяется правильность определения предыдущим балансодержателем счета аналитического учета и срока полезного использования.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3.8.</w:t>
      </w:r>
      <w:r w:rsidRPr="001545AA">
        <w:rPr>
          <w:rFonts w:ascii="Times New Roman" w:hAnsi="Times New Roman" w:cs="Times New Roman"/>
          <w:sz w:val="28"/>
          <w:szCs w:val="28"/>
        </w:rPr>
        <w:t xml:space="preserve"> Мониторы, системные блоки и соответствующие компьютерные принадлежности учитываются в составе единых инвентарных объектов — автоматизированных рабочих мест (АРМ).</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3.9.</w:t>
      </w:r>
      <w:r w:rsidRPr="001545AA">
        <w:rPr>
          <w:rFonts w:ascii="Times New Roman" w:hAnsi="Times New Roman" w:cs="Times New Roman"/>
          <w:sz w:val="28"/>
          <w:szCs w:val="28"/>
        </w:rPr>
        <w:t xml:space="preserve"> К единым функционирующим системам относятся: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пожарная сигнализация;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охранная сигнализация;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система видеонаблюдения;</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кабельная система локальной вычислительной сети;</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телефонная сеть;</w:t>
      </w:r>
    </w:p>
    <w:p w:rsidR="001545AA" w:rsidRDefault="00882378"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«тревожная кнопка»</w:t>
      </w:r>
      <w:r w:rsidR="003F4CB7" w:rsidRPr="001545AA">
        <w:rPr>
          <w:rFonts w:ascii="Times New Roman" w:hAnsi="Times New Roman" w:cs="Times New Roman"/>
          <w:sz w:val="28"/>
          <w:szCs w:val="28"/>
        </w:rPr>
        <w:t>;</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Единые функционирующие системы:</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lastRenderedPageBreak/>
        <w:t>- не являются отдельными объектами основных средств;</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Информация о смонтированной системе отражается с указанием даты ввода в эксплуатацию и конкретных помещений, оборудованных системой:</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в Инвентарной карточке (ф. 0504031) соответствующего здания (сооружения), учитываемого в балансовом учете, в разделе "Индивидуальные характеристики";</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забалансовом счете 01 "Имущество, полученное в пользование"). </w:t>
      </w:r>
    </w:p>
    <w:p w:rsid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3.10.</w:t>
      </w:r>
      <w:r w:rsidRPr="001545AA">
        <w:rPr>
          <w:rFonts w:ascii="Times New Roman" w:hAnsi="Times New Roman" w:cs="Times New Roman"/>
          <w:sz w:val="28"/>
          <w:szCs w:val="28"/>
        </w:rPr>
        <w:t xml:space="preserve"> Объекты основных средств, которые невозможно однозначно отнести к определенному </w:t>
      </w:r>
      <w:r w:rsidR="00882378">
        <w:rPr>
          <w:rFonts w:ascii="Times New Roman" w:hAnsi="Times New Roman" w:cs="Times New Roman"/>
          <w:sz w:val="28"/>
          <w:szCs w:val="28"/>
        </w:rPr>
        <w:t>коду ОКОФ, отражаются на счете «</w:t>
      </w:r>
      <w:r w:rsidRPr="001545AA">
        <w:rPr>
          <w:rFonts w:ascii="Times New Roman" w:hAnsi="Times New Roman" w:cs="Times New Roman"/>
          <w:sz w:val="28"/>
          <w:szCs w:val="28"/>
        </w:rPr>
        <w:t>Прочие основные ср</w:t>
      </w:r>
      <w:r w:rsidR="00882378">
        <w:rPr>
          <w:rFonts w:ascii="Times New Roman" w:hAnsi="Times New Roman" w:cs="Times New Roman"/>
          <w:sz w:val="28"/>
          <w:szCs w:val="28"/>
        </w:rPr>
        <w:t>едства»</w:t>
      </w:r>
      <w:r w:rsidRPr="001545AA">
        <w:rPr>
          <w:rFonts w:ascii="Times New Roman" w:hAnsi="Times New Roman" w:cs="Times New Roman"/>
          <w:sz w:val="28"/>
          <w:szCs w:val="28"/>
        </w:rPr>
        <w:t xml:space="preserve"> с указанием кода ОКОФ 19 0009000 "Прочие материальные основные фонды, не указанные в других группировках".</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3.11.</w:t>
      </w:r>
      <w:r w:rsidRPr="001545AA">
        <w:rPr>
          <w:rFonts w:ascii="Times New Roman" w:hAnsi="Times New Roman" w:cs="Times New Roman"/>
          <w:sz w:val="28"/>
          <w:szCs w:val="28"/>
        </w:rPr>
        <w:t xml:space="preserve"> Для отражения в учете основных средств выбирается тот код КРБ (код главного распорядителя бюджетных средств, код раздела, подраздела, целевой статьи и вида расхода бюджета), за счет которого в текущем финансовом году выделяются бюджетные ассигнования на содержание соответствующего основного средства. Если в текущем финансовом году в рамках бюджетной сметы не предусмотрено применение кода КРБ, использовавшегося ранее, балансовая стоимость соответствующих основных средств и сумма начисленной амортизации подлежит переносу в межотчетный период на соответствующие действующие коды КРБ.</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Не допускается отражение суммы начисленной по основному средству амортизации по иному коду КРБ, чем балансовая стоимость. Учет балансовой стоимости одного объекта основных средств на нескольких кодах КРБ не допускается.</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343996"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3.12</w:t>
      </w:r>
      <w:r w:rsidR="001B7DAE">
        <w:rPr>
          <w:rFonts w:ascii="Times New Roman" w:hAnsi="Times New Roman" w:cs="Times New Roman"/>
          <w:sz w:val="28"/>
          <w:szCs w:val="28"/>
        </w:rPr>
        <w:t xml:space="preserve"> Основные средства стоимостью до 10</w:t>
      </w:r>
      <w:r w:rsidRPr="001545AA">
        <w:rPr>
          <w:rFonts w:ascii="Times New Roman" w:hAnsi="Times New Roman" w:cs="Times New Roman"/>
          <w:sz w:val="28"/>
          <w:szCs w:val="28"/>
        </w:rPr>
        <w:t xml:space="preserve"> 000 руб.</w:t>
      </w:r>
      <w:r w:rsidR="001B7DAE">
        <w:rPr>
          <w:rFonts w:ascii="Times New Roman" w:hAnsi="Times New Roman" w:cs="Times New Roman"/>
          <w:sz w:val="28"/>
          <w:szCs w:val="28"/>
        </w:rPr>
        <w:t xml:space="preserve"> включительно</w:t>
      </w:r>
      <w:proofErr w:type="gramStart"/>
      <w:r w:rsidRPr="001545AA">
        <w:rPr>
          <w:rFonts w:ascii="Times New Roman" w:hAnsi="Times New Roman" w:cs="Times New Roman"/>
          <w:sz w:val="28"/>
          <w:szCs w:val="28"/>
        </w:rPr>
        <w:t xml:space="preserve"> </w:t>
      </w:r>
      <w:r w:rsidR="001B7DAE">
        <w:rPr>
          <w:rFonts w:ascii="Times New Roman" w:hAnsi="Times New Roman" w:cs="Times New Roman"/>
          <w:sz w:val="28"/>
          <w:szCs w:val="28"/>
        </w:rPr>
        <w:t>,</w:t>
      </w:r>
      <w:proofErr w:type="gramEnd"/>
      <w:r w:rsidR="001B7DAE">
        <w:rPr>
          <w:rFonts w:ascii="Times New Roman" w:hAnsi="Times New Roman" w:cs="Times New Roman"/>
          <w:sz w:val="28"/>
          <w:szCs w:val="28"/>
        </w:rPr>
        <w:t xml:space="preserve"> находящиеся в эксплуатации, учитываются </w:t>
      </w:r>
      <w:r w:rsidRPr="001545AA">
        <w:rPr>
          <w:rFonts w:ascii="Times New Roman" w:hAnsi="Times New Roman" w:cs="Times New Roman"/>
          <w:sz w:val="28"/>
          <w:szCs w:val="28"/>
        </w:rPr>
        <w:t xml:space="preserve"> на забалансовом счете 21 </w:t>
      </w:r>
      <w:r w:rsidR="001B7DAE">
        <w:rPr>
          <w:rFonts w:ascii="Times New Roman" w:hAnsi="Times New Roman" w:cs="Times New Roman"/>
          <w:sz w:val="28"/>
          <w:szCs w:val="28"/>
        </w:rPr>
        <w:t>по балансовой стоимости</w:t>
      </w:r>
      <w:r w:rsidRPr="001545AA">
        <w:rPr>
          <w:rFonts w:ascii="Times New Roman" w:hAnsi="Times New Roman" w:cs="Times New Roman"/>
          <w:sz w:val="28"/>
          <w:szCs w:val="28"/>
        </w:rPr>
        <w:t>.</w:t>
      </w:r>
      <w:r w:rsidR="001B7DAE">
        <w:rPr>
          <w:rFonts w:ascii="Times New Roman" w:hAnsi="Times New Roman" w:cs="Times New Roman"/>
          <w:sz w:val="28"/>
          <w:szCs w:val="28"/>
        </w:rPr>
        <w:t xml:space="preserve"> Основание: пункт 39 Стандарта «Основные средства»</w:t>
      </w:r>
      <w:r w:rsidR="006231DB">
        <w:rPr>
          <w:rFonts w:ascii="Times New Roman" w:hAnsi="Times New Roman" w:cs="Times New Roman"/>
          <w:sz w:val="28"/>
          <w:szCs w:val="28"/>
        </w:rPr>
        <w:t xml:space="preserve">, пункт 373 Инструкции </w:t>
      </w:r>
      <w:proofErr w:type="gramStart"/>
      <w:r w:rsidR="006231DB">
        <w:rPr>
          <w:rFonts w:ascii="Times New Roman" w:hAnsi="Times New Roman" w:cs="Times New Roman"/>
          <w:sz w:val="28"/>
          <w:szCs w:val="28"/>
        </w:rPr>
        <w:t>у</w:t>
      </w:r>
      <w:proofErr w:type="gramEnd"/>
      <w:r w:rsidR="006231DB">
        <w:rPr>
          <w:rFonts w:ascii="Times New Roman" w:hAnsi="Times New Roman" w:cs="Times New Roman"/>
          <w:sz w:val="28"/>
          <w:szCs w:val="28"/>
        </w:rPr>
        <w:t xml:space="preserve"> </w:t>
      </w:r>
      <w:proofErr w:type="gramStart"/>
      <w:r w:rsidR="006231DB">
        <w:rPr>
          <w:rFonts w:ascii="Times New Roman" w:hAnsi="Times New Roman" w:cs="Times New Roman"/>
          <w:sz w:val="28"/>
          <w:szCs w:val="28"/>
        </w:rPr>
        <w:t>Единому</w:t>
      </w:r>
      <w:proofErr w:type="gramEnd"/>
      <w:r w:rsidR="006231DB">
        <w:rPr>
          <w:rFonts w:ascii="Times New Roman" w:hAnsi="Times New Roman" w:cs="Times New Roman"/>
          <w:sz w:val="28"/>
          <w:szCs w:val="28"/>
        </w:rPr>
        <w:t xml:space="preserve"> плану счетов № 157н.</w:t>
      </w:r>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BE606B" w:rsidRPr="001545AA" w:rsidRDefault="00BE606B"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3.13 </w:t>
      </w:r>
      <w:r w:rsidR="00A71084">
        <w:rPr>
          <w:rFonts w:ascii="Times New Roman" w:hAnsi="Times New Roman" w:cs="Times New Roman"/>
          <w:sz w:val="28"/>
          <w:szCs w:val="28"/>
        </w:rPr>
        <w:t xml:space="preserve">Инвентаризацию имущества и обязательств, а также финансовых результатов проводит постоянно действующая инвентаризационная комиссия один раз в год на основании распоряжения  администрации. В отдельных случаях (при смене материально ответственных лиц, выявлении фактов хищения, стихийных бедствиях и т.д.) инвентаризацию может проводить </w:t>
      </w:r>
      <w:r w:rsidR="00A71084">
        <w:rPr>
          <w:rFonts w:ascii="Times New Roman" w:hAnsi="Times New Roman" w:cs="Times New Roman"/>
          <w:sz w:val="28"/>
          <w:szCs w:val="28"/>
        </w:rPr>
        <w:lastRenderedPageBreak/>
        <w:t>специально созданная рабочая комиссия, состав которой утверждается отдельным распоряжением</w:t>
      </w:r>
      <w:r w:rsidR="00775C7E">
        <w:rPr>
          <w:rFonts w:ascii="Times New Roman" w:hAnsi="Times New Roman" w:cs="Times New Roman"/>
          <w:sz w:val="28"/>
          <w:szCs w:val="28"/>
        </w:rPr>
        <w:t xml:space="preserve"> администрации</w:t>
      </w:r>
      <w:r w:rsidR="00A71084">
        <w:rPr>
          <w:rFonts w:ascii="Times New Roman" w:hAnsi="Times New Roman" w:cs="Times New Roman"/>
          <w:sz w:val="28"/>
          <w:szCs w:val="28"/>
        </w:rPr>
        <w:t>. Основание</w:t>
      </w:r>
      <w:proofErr w:type="gramStart"/>
      <w:r w:rsidR="00A71084">
        <w:rPr>
          <w:rFonts w:ascii="Times New Roman" w:hAnsi="Times New Roman" w:cs="Times New Roman"/>
          <w:sz w:val="28"/>
          <w:szCs w:val="28"/>
        </w:rPr>
        <w:t xml:space="preserve"> :</w:t>
      </w:r>
      <w:proofErr w:type="gramEnd"/>
      <w:r w:rsidR="00A71084">
        <w:rPr>
          <w:rFonts w:ascii="Times New Roman" w:hAnsi="Times New Roman" w:cs="Times New Roman"/>
          <w:sz w:val="28"/>
          <w:szCs w:val="28"/>
        </w:rPr>
        <w:t xml:space="preserve"> статья 11 Закона от 6 декабря 2011 № 402-ФЗ, раздел 8 Стандарта «Концептуальные основы бухучета и отчетности». </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3F4CB7"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4.</w:t>
      </w:r>
      <w:r w:rsidRPr="001545AA">
        <w:rPr>
          <w:rFonts w:ascii="Times New Roman" w:eastAsia="Times New Roman" w:hAnsi="Times New Roman" w:cs="Times New Roman"/>
          <w:sz w:val="28"/>
          <w:szCs w:val="28"/>
        </w:rPr>
        <w:t xml:space="preserve"> Учет нематериальных активов</w:t>
      </w:r>
    </w:p>
    <w:p w:rsidR="00882378" w:rsidRPr="001545AA"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882378"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4.1.</w:t>
      </w:r>
      <w:r w:rsidRPr="001545AA">
        <w:rPr>
          <w:rFonts w:ascii="Times New Roman" w:hAnsi="Times New Roman" w:cs="Times New Roman"/>
          <w:sz w:val="28"/>
          <w:szCs w:val="28"/>
        </w:rPr>
        <w:t xml:space="preserve"> 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перечисленным в п. 56 </w:t>
      </w:r>
      <w:r w:rsidR="00882378">
        <w:rPr>
          <w:rFonts w:ascii="Times New Roman" w:hAnsi="Times New Roman" w:cs="Times New Roman"/>
          <w:sz w:val="28"/>
          <w:szCs w:val="28"/>
        </w:rPr>
        <w:t xml:space="preserve">Инструкции №157 </w:t>
      </w:r>
      <w:r w:rsidRPr="001545AA">
        <w:rPr>
          <w:rFonts w:ascii="Times New Roman" w:hAnsi="Times New Roman" w:cs="Times New Roman"/>
          <w:sz w:val="28"/>
          <w:szCs w:val="28"/>
        </w:rPr>
        <w:t>н.</w:t>
      </w:r>
    </w:p>
    <w:p w:rsidR="00376AC7" w:rsidRPr="00882378" w:rsidRDefault="00376AC7" w:rsidP="00A775A2">
      <w:pPr>
        <w:pStyle w:val="a5"/>
        <w:spacing w:before="0" w:beforeAutospacing="0" w:after="0" w:afterAutospacing="0"/>
        <w:ind w:firstLine="709"/>
        <w:rPr>
          <w:rFonts w:ascii="Times New Roman" w:hAnsi="Times New Roman" w:cs="Times New Roman"/>
          <w:sz w:val="28"/>
          <w:szCs w:val="28"/>
        </w:rPr>
      </w:pPr>
      <w:r w:rsidRPr="00882378">
        <w:rPr>
          <w:rFonts w:ascii="Times New Roman" w:hAnsi="Times New Roman" w:cs="Times New Roman"/>
          <w:sz w:val="28"/>
          <w:szCs w:val="28"/>
        </w:rPr>
        <w:t>Начисление амортизации осуществляется следующим образом:</w:t>
      </w:r>
    </w:p>
    <w:p w:rsidR="00376AC7" w:rsidRPr="00376AC7" w:rsidRDefault="00376AC7" w:rsidP="00A775A2">
      <w:pPr>
        <w:numPr>
          <w:ilvl w:val="0"/>
          <w:numId w:val="8"/>
        </w:numPr>
        <w:spacing w:after="100" w:afterAutospacing="1"/>
        <w:ind w:left="780" w:right="180" w:firstLine="709"/>
        <w:contextualSpacing/>
        <w:jc w:val="both"/>
        <w:rPr>
          <w:color w:val="000000"/>
          <w:sz w:val="28"/>
          <w:szCs w:val="28"/>
        </w:rPr>
      </w:pPr>
      <w:r w:rsidRPr="00882378">
        <w:rPr>
          <w:sz w:val="28"/>
          <w:szCs w:val="28"/>
        </w:rPr>
        <w:t>методом уменьшаемого остатка – на нематериальные активы группы</w:t>
      </w:r>
      <w:r w:rsidRPr="00376AC7">
        <w:rPr>
          <w:color w:val="000000"/>
          <w:sz w:val="28"/>
          <w:szCs w:val="28"/>
        </w:rPr>
        <w:t xml:space="preserve"> «Научные исследования (научно-исследовательские разработки)»;</w:t>
      </w:r>
    </w:p>
    <w:p w:rsidR="00376AC7" w:rsidRPr="00376AC7" w:rsidRDefault="00376AC7" w:rsidP="00A775A2">
      <w:pPr>
        <w:numPr>
          <w:ilvl w:val="0"/>
          <w:numId w:val="8"/>
        </w:numPr>
        <w:spacing w:before="100" w:beforeAutospacing="1" w:after="100" w:afterAutospacing="1"/>
        <w:ind w:left="780" w:right="180" w:firstLine="709"/>
        <w:jc w:val="both"/>
        <w:rPr>
          <w:color w:val="000000"/>
          <w:sz w:val="28"/>
          <w:szCs w:val="28"/>
        </w:rPr>
      </w:pPr>
      <w:r w:rsidRPr="00376AC7">
        <w:rPr>
          <w:color w:val="000000"/>
          <w:sz w:val="28"/>
          <w:szCs w:val="28"/>
        </w:rPr>
        <w:t>линейным методом – на остальные объекты нематериальных активов.</w:t>
      </w:r>
    </w:p>
    <w:p w:rsidR="00882378" w:rsidRDefault="00882378" w:rsidP="00A775A2">
      <w:pPr>
        <w:ind w:firstLine="709"/>
        <w:jc w:val="both"/>
        <w:rPr>
          <w:color w:val="000000"/>
          <w:sz w:val="28"/>
          <w:szCs w:val="28"/>
        </w:rPr>
      </w:pPr>
    </w:p>
    <w:p w:rsidR="00376AC7" w:rsidRPr="00670F5B" w:rsidRDefault="00376AC7" w:rsidP="00A775A2">
      <w:pPr>
        <w:ind w:firstLine="709"/>
        <w:jc w:val="both"/>
        <w:rPr>
          <w:color w:val="000000"/>
          <w:sz w:val="28"/>
          <w:szCs w:val="28"/>
        </w:rPr>
      </w:pPr>
      <w:r w:rsidRPr="00376AC7">
        <w:rPr>
          <w:color w:val="000000"/>
          <w:sz w:val="28"/>
          <w:szCs w:val="28"/>
        </w:rPr>
        <w:t>Основание: пункты 30, 31 СГС «Нематериальные активы».</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4.2.</w:t>
      </w:r>
      <w:r w:rsidRPr="001545AA">
        <w:rPr>
          <w:rFonts w:ascii="Times New Roman" w:hAnsi="Times New Roman" w:cs="Times New Roman"/>
          <w:sz w:val="28"/>
          <w:szCs w:val="28"/>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(носителям) относятся, в частности, CD и DVD диски, документы на бумажных носителях (книги, брошюры), схемы, макеты.</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 </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3F4CB7"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5.</w:t>
      </w:r>
      <w:r w:rsidRPr="001545AA">
        <w:rPr>
          <w:rFonts w:ascii="Times New Roman" w:eastAsia="Times New Roman" w:hAnsi="Times New Roman" w:cs="Times New Roman"/>
          <w:sz w:val="28"/>
          <w:szCs w:val="28"/>
        </w:rPr>
        <w:t xml:space="preserve"> Амортизация</w:t>
      </w:r>
    </w:p>
    <w:p w:rsidR="00882378" w:rsidRPr="001545AA"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5.1.</w:t>
      </w:r>
      <w:r w:rsidRPr="001545AA">
        <w:rPr>
          <w:rFonts w:ascii="Times New Roman" w:hAnsi="Times New Roman" w:cs="Times New Roman"/>
          <w:sz w:val="28"/>
          <w:szCs w:val="28"/>
        </w:rPr>
        <w:t xml:space="preserve"> </w:t>
      </w:r>
      <w:r w:rsidR="006231DB">
        <w:rPr>
          <w:rFonts w:ascii="Times New Roman" w:hAnsi="Times New Roman" w:cs="Times New Roman"/>
          <w:sz w:val="28"/>
          <w:szCs w:val="28"/>
        </w:rPr>
        <w:t>Начисление амортизации осуществляется линейным методом. Основание: пункты 36,37 Стандарта «Основные средства».</w:t>
      </w:r>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343996"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5.2.</w:t>
      </w:r>
      <w:r w:rsidRPr="001545AA">
        <w:rPr>
          <w:rFonts w:ascii="Times New Roman" w:hAnsi="Times New Roman" w:cs="Times New Roman"/>
          <w:sz w:val="28"/>
          <w:szCs w:val="28"/>
        </w:rPr>
        <w:t xml:space="preserve"> </w:t>
      </w:r>
      <w:r w:rsidR="006231DB">
        <w:rPr>
          <w:rFonts w:ascii="Times New Roman" w:hAnsi="Times New Roman" w:cs="Times New Roman"/>
          <w:sz w:val="28"/>
          <w:szCs w:val="28"/>
        </w:rPr>
        <w:t>При переоценке объекта основных средств накопленная амортизация на дату пере</w:t>
      </w:r>
      <w:r w:rsidR="00BC0B21">
        <w:rPr>
          <w:rFonts w:ascii="Times New Roman" w:hAnsi="Times New Roman" w:cs="Times New Roman"/>
          <w:sz w:val="28"/>
          <w:szCs w:val="28"/>
        </w:rPr>
        <w:t>оценки пересчитывается пропорцио</w:t>
      </w:r>
      <w:r w:rsidR="006231DB">
        <w:rPr>
          <w:rFonts w:ascii="Times New Roman" w:hAnsi="Times New Roman" w:cs="Times New Roman"/>
          <w:sz w:val="28"/>
          <w:szCs w:val="28"/>
        </w:rPr>
        <w:t>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w:t>
      </w:r>
      <w:r w:rsidR="00BC0B21">
        <w:rPr>
          <w:rFonts w:ascii="Times New Roman" w:hAnsi="Times New Roman" w:cs="Times New Roman"/>
          <w:sz w:val="28"/>
          <w:szCs w:val="28"/>
        </w:rPr>
        <w:t xml:space="preserve"> При этом балансовая стоимость и накопленная амортизация увеличиваются на </w:t>
      </w:r>
      <w:r w:rsidR="00C45A4C">
        <w:rPr>
          <w:rFonts w:ascii="Times New Roman" w:hAnsi="Times New Roman" w:cs="Times New Roman"/>
          <w:sz w:val="28"/>
          <w:szCs w:val="28"/>
        </w:rPr>
        <w:t>одинаковый коэффициент таким образом, чтобы при их</w:t>
      </w:r>
      <w:r w:rsidR="00C46E1B">
        <w:rPr>
          <w:rFonts w:ascii="Times New Roman" w:hAnsi="Times New Roman" w:cs="Times New Roman"/>
          <w:sz w:val="28"/>
          <w:szCs w:val="28"/>
        </w:rPr>
        <w:t xml:space="preserve"> </w:t>
      </w:r>
      <w:r w:rsidR="00C46E1B">
        <w:rPr>
          <w:rFonts w:ascii="Times New Roman" w:hAnsi="Times New Roman" w:cs="Times New Roman"/>
          <w:sz w:val="28"/>
          <w:szCs w:val="28"/>
        </w:rPr>
        <w:lastRenderedPageBreak/>
        <w:t>суммировании получить переоцененную стоимость на дату проведения переоценки. Основание: пункт 41 Стандарта «Основные средства».</w:t>
      </w:r>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B0549D" w:rsidRDefault="00B0549D"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5.3. В соответствии с пунктом 39 СГС «Основные средства» амортизация объектов основных средств начисляется с учетом следующих положений:</w:t>
      </w:r>
    </w:p>
    <w:p w:rsidR="00B0549D" w:rsidRDefault="00B0549D"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на объект основных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оимостью выше 100</w:t>
      </w:r>
      <w:r w:rsidR="00882378">
        <w:rPr>
          <w:rFonts w:ascii="Times New Roman" w:hAnsi="Times New Roman" w:cs="Times New Roman"/>
          <w:sz w:val="28"/>
          <w:szCs w:val="28"/>
        </w:rPr>
        <w:t xml:space="preserve"> </w:t>
      </w:r>
      <w:r>
        <w:rPr>
          <w:rFonts w:ascii="Times New Roman" w:hAnsi="Times New Roman" w:cs="Times New Roman"/>
          <w:sz w:val="28"/>
          <w:szCs w:val="28"/>
        </w:rPr>
        <w:t>000 рублей амортизация начисляется в соответствии с рассчитанными нормами амортизации;</w:t>
      </w:r>
    </w:p>
    <w:p w:rsidR="00882378" w:rsidRDefault="00B0549D"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на объект основных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оимостью 10</w:t>
      </w:r>
      <w:r w:rsidR="00882378">
        <w:rPr>
          <w:rFonts w:ascii="Times New Roman" w:hAnsi="Times New Roman" w:cs="Times New Roman"/>
          <w:sz w:val="28"/>
          <w:szCs w:val="28"/>
        </w:rPr>
        <w:t xml:space="preserve"> </w:t>
      </w:r>
      <w:r>
        <w:rPr>
          <w:rFonts w:ascii="Times New Roman" w:hAnsi="Times New Roman" w:cs="Times New Roman"/>
          <w:sz w:val="28"/>
          <w:szCs w:val="28"/>
        </w:rPr>
        <w:t>000 рублей включительно, за исключением объектов библиотечного фон</w:t>
      </w:r>
      <w:r w:rsidR="00882378">
        <w:rPr>
          <w:rFonts w:ascii="Times New Roman" w:hAnsi="Times New Roman" w:cs="Times New Roman"/>
          <w:sz w:val="28"/>
          <w:szCs w:val="28"/>
        </w:rPr>
        <w:t xml:space="preserve">да, амортизация не начисляется. </w:t>
      </w:r>
    </w:p>
    <w:p w:rsidR="00B0549D" w:rsidRDefault="00B0549D" w:rsidP="00A775A2">
      <w:pPr>
        <w:pStyle w:val="a5"/>
        <w:spacing w:before="0" w:beforeAutospacing="0" w:after="0" w:afterAutospacing="0"/>
        <w:ind w:firstLine="709"/>
        <w:rPr>
          <w:rFonts w:ascii="Times New Roman" w:hAnsi="Times New Roman" w:cs="Times New Roman"/>
          <w:sz w:val="28"/>
          <w:szCs w:val="28"/>
        </w:rPr>
      </w:pPr>
      <w:proofErr w:type="gramStart"/>
      <w:r>
        <w:rPr>
          <w:rFonts w:ascii="Times New Roman" w:hAnsi="Times New Roman" w:cs="Times New Roman"/>
          <w:sz w:val="28"/>
          <w:szCs w:val="28"/>
        </w:rPr>
        <w:t>Первоначальная стоимость введенного в эксплуатацию объекта основных средств, являющегося объектом движим</w:t>
      </w:r>
      <w:r w:rsidR="00882378">
        <w:rPr>
          <w:rFonts w:ascii="Times New Roman" w:hAnsi="Times New Roman" w:cs="Times New Roman"/>
          <w:sz w:val="28"/>
          <w:szCs w:val="28"/>
        </w:rPr>
        <w:t xml:space="preserve">ого имущества, стоимостью до 10 </w:t>
      </w:r>
      <w:r>
        <w:rPr>
          <w:rFonts w:ascii="Times New Roman" w:hAnsi="Times New Roman" w:cs="Times New Roman"/>
          <w:sz w:val="28"/>
          <w:szCs w:val="28"/>
        </w:rPr>
        <w:t>000 рублей включительно, за исключением объектов библиотечного фонда, списывается с балансового учета</w:t>
      </w:r>
      <w:r w:rsidR="005C7217">
        <w:rPr>
          <w:rFonts w:ascii="Times New Roman" w:hAnsi="Times New Roman" w:cs="Times New Roman"/>
          <w:sz w:val="28"/>
          <w:szCs w:val="28"/>
        </w:rPr>
        <w:t xml:space="preserve"> с одновременным отражением объекта основных средств на за балансовом счете в соответствии с порядком применения Единого плана счетов бухгалтерского учета;</w:t>
      </w:r>
      <w:proofErr w:type="gramEnd"/>
    </w:p>
    <w:p w:rsidR="005C7217" w:rsidRDefault="005C7217"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5C7217" w:rsidRPr="001545AA" w:rsidRDefault="005C7217"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на иной объект основных сре</w:t>
      </w:r>
      <w:proofErr w:type="gramStart"/>
      <w:r>
        <w:rPr>
          <w:rFonts w:ascii="Times New Roman" w:hAnsi="Times New Roman" w:cs="Times New Roman"/>
          <w:sz w:val="28"/>
          <w:szCs w:val="28"/>
        </w:rPr>
        <w:t>дств ст</w:t>
      </w:r>
      <w:proofErr w:type="gramEnd"/>
      <w:r>
        <w:rPr>
          <w:rFonts w:ascii="Times New Roman" w:hAnsi="Times New Roman" w:cs="Times New Roman"/>
          <w:sz w:val="28"/>
          <w:szCs w:val="28"/>
        </w:rPr>
        <w:t>оимостью от 10 000 до 100 000 рублей</w:t>
      </w:r>
      <w:r w:rsidR="00CE0177">
        <w:rPr>
          <w:rFonts w:ascii="Times New Roman" w:hAnsi="Times New Roman" w:cs="Times New Roman"/>
          <w:sz w:val="28"/>
          <w:szCs w:val="28"/>
        </w:rPr>
        <w:t xml:space="preserve"> включительно амортизация начисляется в размере 100% первоначальной стоимости при выдаче его в эксплуатацию.</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3F4CB7"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6.</w:t>
      </w:r>
      <w:r w:rsidRPr="001545AA">
        <w:rPr>
          <w:rFonts w:ascii="Times New Roman" w:eastAsia="Times New Roman" w:hAnsi="Times New Roman" w:cs="Times New Roman"/>
          <w:sz w:val="28"/>
          <w:szCs w:val="28"/>
        </w:rPr>
        <w:t xml:space="preserve"> Учет материальных запасов</w:t>
      </w:r>
    </w:p>
    <w:p w:rsidR="00882378" w:rsidRPr="001545AA"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6.1.</w:t>
      </w:r>
      <w:r w:rsidRPr="001545AA">
        <w:rPr>
          <w:rFonts w:ascii="Times New Roman" w:hAnsi="Times New Roman" w:cs="Times New Roman"/>
          <w:sz w:val="28"/>
          <w:szCs w:val="28"/>
        </w:rPr>
        <w:t xml:space="preserve"> Единицей бухгалтерского учета материальных запасов является:</w:t>
      </w:r>
      <w:r w:rsidR="000E0079" w:rsidRPr="001545AA">
        <w:rPr>
          <w:rFonts w:ascii="Times New Roman" w:hAnsi="Times New Roman" w:cs="Times New Roman"/>
          <w:sz w:val="28"/>
          <w:szCs w:val="28"/>
        </w:rPr>
        <w:t xml:space="preserve"> номенклатурный номер</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6.2.</w:t>
      </w:r>
      <w:r w:rsidRPr="001545AA">
        <w:rPr>
          <w:rFonts w:ascii="Times New Roman" w:hAnsi="Times New Roman" w:cs="Times New Roman"/>
          <w:sz w:val="28"/>
          <w:szCs w:val="28"/>
        </w:rPr>
        <w:t xml:space="preserve"> Выбытие (отпуск) материальных запасов осуществляется по средней фактической стоимости. </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По фактической стоимости каждой единицы подлежат списанию</w:t>
      </w:r>
      <w:r w:rsidRPr="001545AA">
        <w:rPr>
          <w:rFonts w:ascii="Times New Roman" w:hAnsi="Times New Roman" w:cs="Times New Roman"/>
          <w:b/>
          <w:sz w:val="28"/>
          <w:szCs w:val="28"/>
        </w:rPr>
        <w:t xml:space="preserve"> </w:t>
      </w:r>
      <w:r w:rsidR="000E0079" w:rsidRPr="001545AA">
        <w:rPr>
          <w:rStyle w:val="printable1"/>
          <w:rFonts w:ascii="Times New Roman" w:hAnsi="Times New Roman" w:cs="Times New Roman"/>
          <w:b w:val="0"/>
          <w:sz w:val="28"/>
          <w:szCs w:val="28"/>
        </w:rPr>
        <w:t>все материальные запасы</w:t>
      </w:r>
      <w:r w:rsidRPr="001545AA">
        <w:rPr>
          <w:rFonts w:ascii="Times New Roman" w:hAnsi="Times New Roman" w:cs="Times New Roman"/>
          <w:sz w:val="28"/>
          <w:szCs w:val="28"/>
        </w:rPr>
        <w:t>.</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6.3.</w:t>
      </w:r>
      <w:r w:rsidRPr="001545AA">
        <w:rPr>
          <w:rFonts w:ascii="Times New Roman" w:hAnsi="Times New Roman" w:cs="Times New Roman"/>
          <w:sz w:val="28"/>
          <w:szCs w:val="28"/>
        </w:rPr>
        <w:t xml:space="preserve"> В учреждении применяются Нормы списания горюче-смазочных материалов (ГСМ</w:t>
      </w:r>
      <w:r w:rsidR="000E0079" w:rsidRPr="001545AA">
        <w:rPr>
          <w:rFonts w:ascii="Times New Roman" w:hAnsi="Times New Roman" w:cs="Times New Roman"/>
          <w:sz w:val="28"/>
          <w:szCs w:val="28"/>
        </w:rPr>
        <w:t>)</w:t>
      </w:r>
      <w:r w:rsidRPr="001545AA">
        <w:rPr>
          <w:rFonts w:ascii="Times New Roman" w:hAnsi="Times New Roman" w:cs="Times New Roman"/>
          <w:sz w:val="28"/>
          <w:szCs w:val="28"/>
        </w:rPr>
        <w:t>, утвержденных распоряжением Минтранса России от 14.03.2008 N АМ-23-р.</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Стоимость фактически израсходованных объемов ГСМ отражается в учете по кредиту счета 105 00 </w:t>
      </w:r>
      <w:r w:rsidR="00882378">
        <w:rPr>
          <w:rFonts w:ascii="Times New Roman" w:hAnsi="Times New Roman" w:cs="Times New Roman"/>
          <w:sz w:val="28"/>
          <w:szCs w:val="28"/>
        </w:rPr>
        <w:t>«</w:t>
      </w:r>
      <w:r w:rsidRPr="001545AA">
        <w:rPr>
          <w:rFonts w:ascii="Times New Roman" w:hAnsi="Times New Roman" w:cs="Times New Roman"/>
          <w:sz w:val="28"/>
          <w:szCs w:val="28"/>
        </w:rPr>
        <w:t>Материальные запасы</w:t>
      </w:r>
      <w:r w:rsidR="00882378">
        <w:rPr>
          <w:rFonts w:ascii="Times New Roman" w:hAnsi="Times New Roman" w:cs="Times New Roman"/>
          <w:sz w:val="28"/>
          <w:szCs w:val="28"/>
        </w:rPr>
        <w:t>»</w:t>
      </w:r>
      <w:r w:rsidRPr="001545AA">
        <w:rPr>
          <w:rFonts w:ascii="Times New Roman" w:hAnsi="Times New Roman" w:cs="Times New Roman"/>
          <w:sz w:val="28"/>
          <w:szCs w:val="28"/>
        </w:rPr>
        <w:t xml:space="preserve"> в полном объеме. В </w:t>
      </w:r>
      <w:r w:rsidR="000E0079" w:rsidRPr="001545AA">
        <w:rPr>
          <w:rStyle w:val="printable1"/>
          <w:rFonts w:ascii="Times New Roman" w:hAnsi="Times New Roman" w:cs="Times New Roman"/>
          <w:b w:val="0"/>
          <w:sz w:val="28"/>
          <w:szCs w:val="28"/>
        </w:rPr>
        <w:t>Администрации муниципального образован</w:t>
      </w:r>
      <w:r w:rsidR="007479F3">
        <w:rPr>
          <w:rStyle w:val="printable1"/>
          <w:rFonts w:ascii="Times New Roman" w:hAnsi="Times New Roman" w:cs="Times New Roman"/>
          <w:b w:val="0"/>
          <w:sz w:val="28"/>
          <w:szCs w:val="28"/>
        </w:rPr>
        <w:t>и</w:t>
      </w:r>
      <w:r w:rsidR="000E0079" w:rsidRPr="001545AA">
        <w:rPr>
          <w:rStyle w:val="printable1"/>
          <w:rFonts w:ascii="Times New Roman" w:hAnsi="Times New Roman" w:cs="Times New Roman"/>
          <w:b w:val="0"/>
          <w:sz w:val="28"/>
          <w:szCs w:val="28"/>
        </w:rPr>
        <w:t>я</w:t>
      </w:r>
      <w:r w:rsidR="007479F3">
        <w:rPr>
          <w:rStyle w:val="printable1"/>
          <w:rFonts w:ascii="Times New Roman" w:hAnsi="Times New Roman" w:cs="Times New Roman"/>
          <w:b w:val="0"/>
          <w:sz w:val="28"/>
          <w:szCs w:val="28"/>
        </w:rPr>
        <w:t xml:space="preserve"> </w:t>
      </w:r>
      <w:r w:rsidR="000E0079" w:rsidRPr="001545AA">
        <w:rPr>
          <w:rStyle w:val="printable1"/>
          <w:rFonts w:ascii="Times New Roman" w:hAnsi="Times New Roman" w:cs="Times New Roman"/>
          <w:b w:val="0"/>
          <w:sz w:val="28"/>
          <w:szCs w:val="28"/>
        </w:rPr>
        <w:t xml:space="preserve"> </w:t>
      </w:r>
      <w:r w:rsidR="00562176">
        <w:rPr>
          <w:rStyle w:val="printable1"/>
          <w:rFonts w:ascii="Times New Roman" w:hAnsi="Times New Roman" w:cs="Times New Roman"/>
          <w:b w:val="0"/>
          <w:sz w:val="28"/>
          <w:szCs w:val="28"/>
        </w:rPr>
        <w:t>Краснокоммунарский поссовет</w:t>
      </w:r>
      <w:r w:rsidR="000E0079" w:rsidRPr="001545AA">
        <w:rPr>
          <w:rStyle w:val="printable1"/>
          <w:rFonts w:ascii="Times New Roman" w:hAnsi="Times New Roman" w:cs="Times New Roman"/>
          <w:b w:val="0"/>
          <w:sz w:val="28"/>
          <w:szCs w:val="28"/>
        </w:rPr>
        <w:t xml:space="preserve"> Сакмарского района Оренбургской области</w:t>
      </w:r>
      <w:r w:rsidR="000E0079" w:rsidRPr="001545AA">
        <w:rPr>
          <w:rStyle w:val="printable1"/>
          <w:rFonts w:ascii="Times New Roman" w:hAnsi="Times New Roman" w:cs="Times New Roman"/>
          <w:sz w:val="28"/>
          <w:szCs w:val="28"/>
        </w:rPr>
        <w:t xml:space="preserve"> </w:t>
      </w:r>
      <w:r w:rsidRPr="001545AA">
        <w:rPr>
          <w:rFonts w:ascii="Times New Roman" w:hAnsi="Times New Roman" w:cs="Times New Roman"/>
          <w:sz w:val="28"/>
          <w:szCs w:val="28"/>
        </w:rPr>
        <w:t>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При превышении норм проводится разбирательство (расследование), по результатам которого может быть установлено:</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lastRenderedPageBreak/>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наличие виновных лиц (например, перерасход ГСМ может быть обусловлен ненадлежащей эксплуатацией автомобиля водителем).</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343996" w:rsidRPr="001545AA"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При наличии виновных лиц рыночная цена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w:t>
      </w:r>
      <w:r w:rsidR="00882378">
        <w:rPr>
          <w:rFonts w:ascii="Times New Roman" w:hAnsi="Times New Roman" w:cs="Times New Roman"/>
          <w:sz w:val="28"/>
          <w:szCs w:val="28"/>
        </w:rPr>
        <w:t>«</w:t>
      </w:r>
      <w:r w:rsidRPr="001545AA">
        <w:rPr>
          <w:rFonts w:ascii="Times New Roman" w:hAnsi="Times New Roman" w:cs="Times New Roman"/>
          <w:sz w:val="28"/>
          <w:szCs w:val="28"/>
        </w:rPr>
        <w:t>Расчеты по ущербу материальных запасов</w:t>
      </w:r>
      <w:r w:rsidR="00882378">
        <w:rPr>
          <w:rFonts w:ascii="Times New Roman" w:hAnsi="Times New Roman" w:cs="Times New Roman"/>
          <w:sz w:val="28"/>
          <w:szCs w:val="28"/>
        </w:rPr>
        <w:t>»</w:t>
      </w:r>
      <w:r w:rsidRPr="001545AA">
        <w:rPr>
          <w:rFonts w:ascii="Times New Roman" w:hAnsi="Times New Roman" w:cs="Times New Roman"/>
          <w:sz w:val="28"/>
          <w:szCs w:val="28"/>
        </w:rPr>
        <w:t xml:space="preserve"> и кредиту счета 0 401 10 172 </w:t>
      </w:r>
      <w:r w:rsidR="00882378">
        <w:rPr>
          <w:rFonts w:ascii="Times New Roman" w:hAnsi="Times New Roman" w:cs="Times New Roman"/>
          <w:sz w:val="28"/>
          <w:szCs w:val="28"/>
        </w:rPr>
        <w:t>«</w:t>
      </w:r>
      <w:r w:rsidRPr="001545AA">
        <w:rPr>
          <w:rFonts w:ascii="Times New Roman" w:hAnsi="Times New Roman" w:cs="Times New Roman"/>
          <w:sz w:val="28"/>
          <w:szCs w:val="28"/>
        </w:rPr>
        <w:t>Доходы от операций с активами</w:t>
      </w:r>
      <w:r w:rsidR="00882378">
        <w:rPr>
          <w:rFonts w:ascii="Times New Roman" w:hAnsi="Times New Roman" w:cs="Times New Roman"/>
          <w:sz w:val="28"/>
          <w:szCs w:val="28"/>
        </w:rPr>
        <w:t>»</w:t>
      </w:r>
      <w:r w:rsidRPr="001545AA">
        <w:rPr>
          <w:rFonts w:ascii="Times New Roman" w:hAnsi="Times New Roman" w:cs="Times New Roman"/>
          <w:sz w:val="28"/>
          <w:szCs w:val="28"/>
        </w:rPr>
        <w:t>.</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1F73D3"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7</w:t>
      </w:r>
      <w:r w:rsidR="003F4CB7" w:rsidRPr="001545AA">
        <w:rPr>
          <w:rStyle w:val="enumerated"/>
          <w:rFonts w:ascii="Times New Roman" w:eastAsia="Times New Roman" w:hAnsi="Times New Roman" w:cs="Times New Roman"/>
          <w:sz w:val="28"/>
          <w:szCs w:val="28"/>
        </w:rPr>
        <w:t>.</w:t>
      </w:r>
      <w:r w:rsidR="003F4CB7" w:rsidRPr="001545AA">
        <w:rPr>
          <w:rFonts w:ascii="Times New Roman" w:eastAsia="Times New Roman" w:hAnsi="Times New Roman" w:cs="Times New Roman"/>
          <w:sz w:val="28"/>
          <w:szCs w:val="28"/>
        </w:rPr>
        <w:t xml:space="preserve"> Учет денежных средств</w:t>
      </w:r>
    </w:p>
    <w:p w:rsidR="00882378" w:rsidRPr="001545AA"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7479F3" w:rsidRDefault="001F73D3"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7</w:t>
      </w:r>
      <w:r w:rsidR="003F4CB7" w:rsidRPr="001545AA">
        <w:rPr>
          <w:rStyle w:val="enumerated"/>
          <w:rFonts w:ascii="Times New Roman" w:hAnsi="Times New Roman" w:cs="Times New Roman"/>
          <w:sz w:val="28"/>
          <w:szCs w:val="28"/>
        </w:rPr>
        <w:t>.1.</w:t>
      </w:r>
      <w:r w:rsidR="003F4CB7" w:rsidRPr="001545AA">
        <w:rPr>
          <w:rFonts w:ascii="Times New Roman" w:hAnsi="Times New Roman" w:cs="Times New Roman"/>
          <w:sz w:val="28"/>
          <w:szCs w:val="28"/>
        </w:rPr>
        <w:t xml:space="preserve"> В учреждении ведется одна Кассовая книга (ф. 0504514). Поступление и выбытие наличных денежных средств</w:t>
      </w:r>
      <w:r w:rsidR="00C46E1B">
        <w:rPr>
          <w:rFonts w:ascii="Times New Roman" w:hAnsi="Times New Roman" w:cs="Times New Roman"/>
          <w:sz w:val="28"/>
          <w:szCs w:val="28"/>
        </w:rPr>
        <w:t xml:space="preserve"> осуществляется </w:t>
      </w:r>
      <w:r w:rsidR="003F4CB7" w:rsidRPr="001545AA">
        <w:rPr>
          <w:rFonts w:ascii="Times New Roman" w:hAnsi="Times New Roman" w:cs="Times New Roman"/>
          <w:sz w:val="28"/>
          <w:szCs w:val="28"/>
        </w:rPr>
        <w:t xml:space="preserve"> в валюте Российской Федера</w:t>
      </w:r>
      <w:r w:rsidR="00C46E1B">
        <w:rPr>
          <w:rFonts w:ascii="Times New Roman" w:hAnsi="Times New Roman" w:cs="Times New Roman"/>
          <w:sz w:val="28"/>
          <w:szCs w:val="28"/>
        </w:rPr>
        <w:t xml:space="preserve">ции. </w:t>
      </w:r>
      <w:r w:rsidR="003F4CB7" w:rsidRPr="001545AA">
        <w:rPr>
          <w:rFonts w:ascii="Times New Roman" w:hAnsi="Times New Roman" w:cs="Times New Roman"/>
          <w:sz w:val="28"/>
          <w:szCs w:val="28"/>
        </w:rPr>
        <w:t>Оформление отдельных листов Кассовой книги осуществляется последовательно, согласно датам совершения операций.</w:t>
      </w:r>
    </w:p>
    <w:p w:rsidR="007479F3" w:rsidRDefault="001F73D3"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7</w:t>
      </w:r>
      <w:r w:rsidR="003F4CB7" w:rsidRPr="001545AA">
        <w:rPr>
          <w:rStyle w:val="enumerated"/>
          <w:rFonts w:ascii="Times New Roman" w:hAnsi="Times New Roman" w:cs="Times New Roman"/>
          <w:sz w:val="28"/>
          <w:szCs w:val="28"/>
        </w:rPr>
        <w:t>.2.</w:t>
      </w:r>
      <w:r w:rsidR="003F4CB7" w:rsidRPr="001545AA">
        <w:rPr>
          <w:rFonts w:ascii="Times New Roman" w:hAnsi="Times New Roman" w:cs="Times New Roman"/>
          <w:sz w:val="28"/>
          <w:szCs w:val="28"/>
        </w:rPr>
        <w:t xml:space="preserve"> В Журнале регистрации приходных и расходных кассовых документов (ф. 0310003) отдельно регистрируются приходные и расходные кассовые ордера, оформляющие операции:</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с денежными средствами;</w:t>
      </w:r>
    </w:p>
    <w:p w:rsidR="007479F3" w:rsidRDefault="00882378" w:rsidP="00A775A2">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с денежными документами.</w:t>
      </w:r>
    </w:p>
    <w:p w:rsidR="00882378" w:rsidRDefault="00882378" w:rsidP="00A775A2">
      <w:pPr>
        <w:pStyle w:val="a5"/>
        <w:spacing w:before="0" w:beforeAutospacing="0" w:after="0" w:afterAutospacing="0"/>
        <w:ind w:firstLine="709"/>
        <w:rPr>
          <w:rFonts w:ascii="Times New Roman" w:hAnsi="Times New Roman" w:cs="Times New Roman"/>
          <w:sz w:val="28"/>
          <w:szCs w:val="28"/>
        </w:rPr>
      </w:pPr>
    </w:p>
    <w:p w:rsidR="007479F3" w:rsidRDefault="004706ED"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7</w:t>
      </w:r>
      <w:r w:rsidR="003F4CB7" w:rsidRPr="001545AA">
        <w:rPr>
          <w:rStyle w:val="enumerated"/>
          <w:rFonts w:ascii="Times New Roman" w:hAnsi="Times New Roman" w:cs="Times New Roman"/>
          <w:sz w:val="28"/>
          <w:szCs w:val="28"/>
        </w:rPr>
        <w:t>.3.</w:t>
      </w:r>
      <w:r w:rsidR="003F4CB7" w:rsidRPr="001545AA">
        <w:rPr>
          <w:rFonts w:ascii="Times New Roman" w:hAnsi="Times New Roman" w:cs="Times New Roman"/>
          <w:sz w:val="28"/>
          <w:szCs w:val="28"/>
        </w:rPr>
        <w:t xml:space="preserve"> Непрерывный внутренний финансовый контроль за осуществлением кассовых операций осуществляется путем:</w:t>
      </w:r>
      <w:r w:rsidR="001F73D3" w:rsidRPr="001545AA">
        <w:rPr>
          <w:rFonts w:ascii="Times New Roman" w:hAnsi="Times New Roman" w:cs="Times New Roman"/>
          <w:sz w:val="28"/>
          <w:szCs w:val="28"/>
        </w:rPr>
        <w:t xml:space="preserve"> проведения инвентаризации</w:t>
      </w:r>
      <w:r w:rsidR="009D63A1" w:rsidRPr="001545AA">
        <w:rPr>
          <w:rFonts w:ascii="Times New Roman" w:hAnsi="Times New Roman" w:cs="Times New Roman"/>
          <w:sz w:val="28"/>
          <w:szCs w:val="28"/>
        </w:rPr>
        <w:t xml:space="preserve"> и внезапной ревизии</w:t>
      </w:r>
      <w:r w:rsidR="001F73D3" w:rsidRPr="001545AA">
        <w:rPr>
          <w:rFonts w:ascii="Times New Roman" w:hAnsi="Times New Roman" w:cs="Times New Roman"/>
          <w:sz w:val="28"/>
          <w:szCs w:val="28"/>
        </w:rPr>
        <w:t xml:space="preserve"> кассы, осуществляемой комиссией</w:t>
      </w:r>
      <w:r w:rsidR="009D63A1" w:rsidRPr="001545AA">
        <w:rPr>
          <w:rFonts w:ascii="Times New Roman" w:hAnsi="Times New Roman" w:cs="Times New Roman"/>
          <w:sz w:val="28"/>
          <w:szCs w:val="28"/>
        </w:rPr>
        <w:t xml:space="preserve"> по проведению инвентаризации и внезапной ревизии кассы (Приложение № 5)</w:t>
      </w:r>
      <w:r w:rsidRPr="001545AA">
        <w:rPr>
          <w:rFonts w:ascii="Times New Roman" w:hAnsi="Times New Roman" w:cs="Times New Roman"/>
          <w:sz w:val="28"/>
          <w:szCs w:val="28"/>
        </w:rPr>
        <w:t>.</w:t>
      </w:r>
    </w:p>
    <w:p w:rsidR="007479F3" w:rsidRDefault="004706ED"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7</w:t>
      </w:r>
      <w:r w:rsidR="003F4CB7" w:rsidRPr="001545AA">
        <w:rPr>
          <w:rStyle w:val="enumerated"/>
          <w:rFonts w:ascii="Times New Roman" w:hAnsi="Times New Roman" w:cs="Times New Roman"/>
          <w:sz w:val="28"/>
          <w:szCs w:val="28"/>
        </w:rPr>
        <w:t>.4.</w:t>
      </w:r>
      <w:r w:rsidR="003F4CB7" w:rsidRPr="001545AA">
        <w:rPr>
          <w:rFonts w:ascii="Times New Roman" w:hAnsi="Times New Roman" w:cs="Times New Roman"/>
          <w:sz w:val="28"/>
          <w:szCs w:val="28"/>
        </w:rPr>
        <w:t xml:space="preserve"> Поступления (выплаты) наличных денежных сре</w:t>
      </w:r>
      <w:proofErr w:type="gramStart"/>
      <w:r w:rsidR="003F4CB7" w:rsidRPr="001545AA">
        <w:rPr>
          <w:rFonts w:ascii="Times New Roman" w:hAnsi="Times New Roman" w:cs="Times New Roman"/>
          <w:sz w:val="28"/>
          <w:szCs w:val="28"/>
        </w:rPr>
        <w:t>дств в к</w:t>
      </w:r>
      <w:proofErr w:type="gramEnd"/>
      <w:r w:rsidR="003F4CB7" w:rsidRPr="001545AA">
        <w:rPr>
          <w:rFonts w:ascii="Times New Roman" w:hAnsi="Times New Roman" w:cs="Times New Roman"/>
          <w:sz w:val="28"/>
          <w:szCs w:val="28"/>
        </w:rPr>
        <w:t>ассу (из кассы) учреждения учитываются одновременно:</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по дебету (кредиту) счета 0 201 30 000 </w:t>
      </w:r>
      <w:r w:rsidR="00882378">
        <w:rPr>
          <w:rFonts w:ascii="Times New Roman" w:hAnsi="Times New Roman" w:cs="Times New Roman"/>
          <w:sz w:val="28"/>
          <w:szCs w:val="28"/>
        </w:rPr>
        <w:t>«</w:t>
      </w:r>
      <w:r w:rsidRPr="001545AA">
        <w:rPr>
          <w:rFonts w:ascii="Times New Roman" w:hAnsi="Times New Roman" w:cs="Times New Roman"/>
          <w:sz w:val="28"/>
          <w:szCs w:val="28"/>
        </w:rPr>
        <w:t>Денежные средства в кассе учреждения</w:t>
      </w:r>
      <w:r w:rsidR="00882378">
        <w:rPr>
          <w:rFonts w:ascii="Times New Roman" w:hAnsi="Times New Roman" w:cs="Times New Roman"/>
          <w:sz w:val="28"/>
          <w:szCs w:val="28"/>
        </w:rPr>
        <w:t>»</w:t>
      </w:r>
      <w:r w:rsidRPr="001545AA">
        <w:rPr>
          <w:rFonts w:ascii="Times New Roman" w:hAnsi="Times New Roman" w:cs="Times New Roman"/>
          <w:sz w:val="28"/>
          <w:szCs w:val="28"/>
        </w:rPr>
        <w:t>;</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как увеличение или уменьшение по специальным забалансовым счетам в разрезе кодов доходов и расходов (учет на данных счетах ведется с детализацией по кодам бюджетной классификации доходов и расходов в соответствии с требованиями действующих Указаний по применению бюджетной классификации).</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343996" w:rsidRPr="001545AA" w:rsidRDefault="004706ED"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7</w:t>
      </w:r>
      <w:r w:rsidR="003F4CB7" w:rsidRPr="001545AA">
        <w:rPr>
          <w:rStyle w:val="enumerated"/>
          <w:rFonts w:ascii="Times New Roman" w:hAnsi="Times New Roman" w:cs="Times New Roman"/>
          <w:sz w:val="28"/>
          <w:szCs w:val="28"/>
        </w:rPr>
        <w:t>.5.</w:t>
      </w:r>
      <w:r w:rsidR="003F4CB7" w:rsidRPr="001545AA">
        <w:rPr>
          <w:rFonts w:ascii="Times New Roman" w:hAnsi="Times New Roman" w:cs="Times New Roman"/>
          <w:sz w:val="28"/>
          <w:szCs w:val="28"/>
        </w:rPr>
        <w:t xml:space="preserve"> </w:t>
      </w:r>
      <w:r w:rsidR="007479F3">
        <w:rPr>
          <w:rFonts w:ascii="Times New Roman" w:hAnsi="Times New Roman" w:cs="Times New Roman"/>
          <w:sz w:val="28"/>
          <w:szCs w:val="28"/>
        </w:rPr>
        <w:t>Списание недостач (оприходования</w:t>
      </w:r>
      <w:r w:rsidR="003F4CB7" w:rsidRPr="001545AA">
        <w:rPr>
          <w:rFonts w:ascii="Times New Roman" w:hAnsi="Times New Roman" w:cs="Times New Roman"/>
          <w:sz w:val="28"/>
          <w:szCs w:val="28"/>
        </w:rPr>
        <w:t xml:space="preserve">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w:t>
      </w:r>
      <w:r w:rsidR="003F4CB7" w:rsidRPr="001545AA">
        <w:rPr>
          <w:rFonts w:ascii="Times New Roman" w:hAnsi="Times New Roman" w:cs="Times New Roman"/>
          <w:sz w:val="28"/>
          <w:szCs w:val="28"/>
        </w:rPr>
        <w:lastRenderedPageBreak/>
        <w:t>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Справки (ф. 0504833), заверенной подписями кассира и главного бухгалтера.</w:t>
      </w:r>
    </w:p>
    <w:p w:rsidR="00882378" w:rsidRDefault="00882378" w:rsidP="00A775A2">
      <w:pPr>
        <w:pStyle w:val="2"/>
        <w:spacing w:before="0" w:beforeAutospacing="0" w:after="0" w:afterAutospacing="0"/>
        <w:ind w:firstLine="709"/>
        <w:jc w:val="both"/>
        <w:rPr>
          <w:rStyle w:val="enumerated"/>
          <w:rFonts w:ascii="Times New Roman" w:eastAsia="Times New Roman" w:hAnsi="Times New Roman" w:cs="Times New Roman"/>
          <w:sz w:val="28"/>
          <w:szCs w:val="28"/>
        </w:rPr>
      </w:pPr>
    </w:p>
    <w:p w:rsidR="00343996" w:rsidRDefault="004706ED"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8</w:t>
      </w:r>
      <w:r w:rsidR="003F4CB7" w:rsidRPr="001545AA">
        <w:rPr>
          <w:rStyle w:val="enumerated"/>
          <w:rFonts w:ascii="Times New Roman" w:eastAsia="Times New Roman" w:hAnsi="Times New Roman" w:cs="Times New Roman"/>
          <w:sz w:val="28"/>
          <w:szCs w:val="28"/>
        </w:rPr>
        <w:t>.</w:t>
      </w:r>
      <w:r w:rsidR="003F4CB7" w:rsidRPr="001545AA">
        <w:rPr>
          <w:rFonts w:ascii="Times New Roman" w:eastAsia="Times New Roman" w:hAnsi="Times New Roman" w:cs="Times New Roman"/>
          <w:sz w:val="28"/>
          <w:szCs w:val="28"/>
        </w:rPr>
        <w:t xml:space="preserve"> Учет расчетов с подотчетными лицами</w:t>
      </w:r>
    </w:p>
    <w:p w:rsidR="00882378" w:rsidRPr="001545AA"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7479F3" w:rsidRDefault="004706ED"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.1.</w:t>
      </w:r>
      <w:r w:rsidR="003F4CB7" w:rsidRPr="001545AA">
        <w:rPr>
          <w:rFonts w:ascii="Times New Roman" w:hAnsi="Times New Roman" w:cs="Times New Roman"/>
          <w:sz w:val="28"/>
          <w:szCs w:val="28"/>
        </w:rPr>
        <w:t xml:space="preserve"> Денежные средства и денежные документы выдаются под отчет только по распоряжению руководителя учреждения и на основании заявления подотчетного лица (далее - Заявление).</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Выдача под отчет денежных средств осуществляется только при отсутствии задолженности по ранее выданным под отчет денежным средствам. 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4706ED"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.2.</w:t>
      </w:r>
      <w:r w:rsidR="003F4CB7" w:rsidRPr="001545AA">
        <w:rPr>
          <w:rFonts w:ascii="Times New Roman" w:hAnsi="Times New Roman" w:cs="Times New Roman"/>
          <w:sz w:val="28"/>
          <w:szCs w:val="28"/>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сотрудника условий для их хранения.</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74085F"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.3.</w:t>
      </w:r>
      <w:r w:rsidR="003F4CB7" w:rsidRPr="001545AA">
        <w:rPr>
          <w:rFonts w:ascii="Times New Roman" w:hAnsi="Times New Roman" w:cs="Times New Roman"/>
          <w:sz w:val="28"/>
          <w:szCs w:val="28"/>
        </w:rPr>
        <w:t xml:space="preserve"> Распоряжение руководителя о выдаче денежных средств (денежных документов) под отчет оформляется как разрешительная надпись на Заявлении сотрудника о выдаче денежных средств (денежных документов) под отчет.</w:t>
      </w:r>
    </w:p>
    <w:p w:rsidR="007479F3" w:rsidRDefault="0074085F"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.4.</w:t>
      </w:r>
      <w:r w:rsidR="003F4CB7" w:rsidRPr="001545AA">
        <w:rPr>
          <w:rFonts w:ascii="Times New Roman" w:hAnsi="Times New Roman" w:cs="Times New Roman"/>
          <w:sz w:val="28"/>
          <w:szCs w:val="28"/>
        </w:rPr>
        <w:t xml:space="preserve"> Заявления на получение денежных средств и денежных документов под </w:t>
      </w:r>
      <w:r w:rsidRPr="001545AA">
        <w:rPr>
          <w:rFonts w:ascii="Times New Roman" w:hAnsi="Times New Roman" w:cs="Times New Roman"/>
          <w:sz w:val="28"/>
          <w:szCs w:val="28"/>
        </w:rPr>
        <w:t>отчет о</w:t>
      </w:r>
      <w:r w:rsidR="00852E52" w:rsidRPr="001545AA">
        <w:rPr>
          <w:rFonts w:ascii="Times New Roman" w:hAnsi="Times New Roman" w:cs="Times New Roman"/>
          <w:sz w:val="28"/>
          <w:szCs w:val="28"/>
        </w:rPr>
        <w:t>формляются в</w:t>
      </w:r>
      <w:r w:rsidRPr="001545AA">
        <w:rPr>
          <w:rFonts w:ascii="Times New Roman" w:hAnsi="Times New Roman" w:cs="Times New Roman"/>
          <w:sz w:val="28"/>
          <w:szCs w:val="28"/>
        </w:rPr>
        <w:t xml:space="preserve"> произвольной</w:t>
      </w:r>
      <w:r w:rsidR="003F4CB7" w:rsidRPr="001545AA">
        <w:rPr>
          <w:rFonts w:ascii="Times New Roman" w:hAnsi="Times New Roman" w:cs="Times New Roman"/>
          <w:sz w:val="28"/>
          <w:szCs w:val="28"/>
        </w:rPr>
        <w:t xml:space="preserve"> форме </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Денежные средства (денежные документы) выдаются сотруднику в течение </w:t>
      </w:r>
      <w:r w:rsidR="00852E52" w:rsidRPr="001545AA">
        <w:rPr>
          <w:rStyle w:val="printable1"/>
          <w:rFonts w:ascii="Times New Roman" w:hAnsi="Times New Roman" w:cs="Times New Roman"/>
          <w:sz w:val="28"/>
          <w:szCs w:val="28"/>
        </w:rPr>
        <w:t>10</w:t>
      </w:r>
      <w:r w:rsidRPr="001545AA">
        <w:rPr>
          <w:rFonts w:ascii="Times New Roman" w:hAnsi="Times New Roman" w:cs="Times New Roman"/>
          <w:sz w:val="28"/>
          <w:szCs w:val="28"/>
        </w:rPr>
        <w:t xml:space="preserve"> рабочих дней со дня предоставления в </w:t>
      </w:r>
      <w:r w:rsidR="00852E52" w:rsidRPr="001545AA">
        <w:rPr>
          <w:rStyle w:val="printable1"/>
          <w:rFonts w:ascii="Times New Roman" w:hAnsi="Times New Roman" w:cs="Times New Roman"/>
          <w:b w:val="0"/>
          <w:sz w:val="28"/>
          <w:szCs w:val="28"/>
        </w:rPr>
        <w:t>бухгалтерию</w:t>
      </w:r>
      <w:r w:rsidRPr="001545AA">
        <w:rPr>
          <w:rFonts w:ascii="Times New Roman" w:hAnsi="Times New Roman" w:cs="Times New Roman"/>
          <w:sz w:val="28"/>
          <w:szCs w:val="28"/>
        </w:rPr>
        <w:t xml:space="preserve"> Заявления, оформленного в установленном порядке.</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852E52"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.5.</w:t>
      </w:r>
      <w:r w:rsidR="003F4CB7" w:rsidRPr="001545AA">
        <w:rPr>
          <w:rFonts w:ascii="Times New Roman" w:hAnsi="Times New Roman" w:cs="Times New Roman"/>
          <w:sz w:val="28"/>
          <w:szCs w:val="28"/>
        </w:rPr>
        <w:t xml:space="preserve"> В Заявлении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w:t>
      </w:r>
      <w:r w:rsidR="00882378">
        <w:rPr>
          <w:rFonts w:ascii="Times New Roman" w:hAnsi="Times New Roman" w:cs="Times New Roman"/>
          <w:sz w:val="28"/>
          <w:szCs w:val="28"/>
        </w:rPr>
        <w:t xml:space="preserve">ходов (например, «на </w:t>
      </w:r>
      <w:proofErr w:type="spellStart"/>
      <w:r w:rsidR="00882378">
        <w:rPr>
          <w:rFonts w:ascii="Times New Roman" w:hAnsi="Times New Roman" w:cs="Times New Roman"/>
          <w:sz w:val="28"/>
          <w:szCs w:val="28"/>
        </w:rPr>
        <w:t>хозрасходы</w:t>
      </w:r>
      <w:proofErr w:type="spellEnd"/>
      <w:r w:rsidR="00882378">
        <w:rPr>
          <w:rFonts w:ascii="Times New Roman" w:hAnsi="Times New Roman" w:cs="Times New Roman"/>
          <w:sz w:val="28"/>
          <w:szCs w:val="28"/>
        </w:rPr>
        <w:t>»</w:t>
      </w:r>
      <w:r w:rsidR="003F4CB7" w:rsidRPr="001545AA">
        <w:rPr>
          <w:rFonts w:ascii="Times New Roman" w:hAnsi="Times New Roman" w:cs="Times New Roman"/>
          <w:sz w:val="28"/>
          <w:szCs w:val="28"/>
        </w:rPr>
        <w:t xml:space="preserve">, </w:t>
      </w:r>
      <w:r w:rsidR="00882378">
        <w:rPr>
          <w:rFonts w:ascii="Times New Roman" w:hAnsi="Times New Roman" w:cs="Times New Roman"/>
          <w:sz w:val="28"/>
          <w:szCs w:val="28"/>
        </w:rPr>
        <w:t>«</w:t>
      </w:r>
      <w:r w:rsidR="003F4CB7" w:rsidRPr="001545AA">
        <w:rPr>
          <w:rFonts w:ascii="Times New Roman" w:hAnsi="Times New Roman" w:cs="Times New Roman"/>
          <w:sz w:val="28"/>
          <w:szCs w:val="28"/>
        </w:rPr>
        <w:t>на проведение праздничного мероприятия</w:t>
      </w:r>
      <w:r w:rsidR="00882378">
        <w:rPr>
          <w:rFonts w:ascii="Times New Roman" w:hAnsi="Times New Roman" w:cs="Times New Roman"/>
          <w:sz w:val="28"/>
          <w:szCs w:val="28"/>
        </w:rPr>
        <w:t>»</w:t>
      </w:r>
      <w:r w:rsidR="003F4CB7" w:rsidRPr="001545AA">
        <w:rPr>
          <w:rFonts w:ascii="Times New Roman" w:hAnsi="Times New Roman" w:cs="Times New Roman"/>
          <w:sz w:val="28"/>
          <w:szCs w:val="28"/>
        </w:rPr>
        <w:t>) считается неоформленным и не может являться основанием для выдачи денежных средств под отчет, так как не позволяет однозначно определить расходн</w:t>
      </w:r>
      <w:r w:rsidR="00882378">
        <w:rPr>
          <w:rFonts w:ascii="Times New Roman" w:hAnsi="Times New Roman" w:cs="Times New Roman"/>
          <w:sz w:val="28"/>
          <w:szCs w:val="28"/>
        </w:rPr>
        <w:t>ые коды бюджетной классификации</w:t>
      </w:r>
      <w:r w:rsidR="003F4CB7" w:rsidRPr="001545AA">
        <w:rPr>
          <w:rFonts w:ascii="Times New Roman" w:hAnsi="Times New Roman" w:cs="Times New Roman"/>
          <w:sz w:val="28"/>
          <w:szCs w:val="28"/>
        </w:rPr>
        <w:t>.</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852E52"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.6.</w:t>
      </w:r>
      <w:r w:rsidR="003F4CB7" w:rsidRPr="001545AA">
        <w:rPr>
          <w:rFonts w:ascii="Times New Roman" w:hAnsi="Times New Roman" w:cs="Times New Roman"/>
          <w:sz w:val="28"/>
          <w:szCs w:val="28"/>
        </w:rPr>
        <w:t xml:space="preserve"> Расчеты с подотчетными лицами осуществляются: через кассу учреждения.</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lastRenderedPageBreak/>
        <w:t>При выдаче под отчет денежных средств (денежных документов) в</w:t>
      </w:r>
      <w:r w:rsidR="00204712" w:rsidRPr="001545AA">
        <w:rPr>
          <w:rFonts w:ascii="Times New Roman" w:hAnsi="Times New Roman" w:cs="Times New Roman"/>
          <w:sz w:val="28"/>
          <w:szCs w:val="28"/>
        </w:rPr>
        <w:t xml:space="preserve"> Заявлении</w:t>
      </w:r>
      <w:r w:rsidRPr="001545AA">
        <w:rPr>
          <w:rFonts w:ascii="Times New Roman" w:hAnsi="Times New Roman" w:cs="Times New Roman"/>
          <w:sz w:val="28"/>
          <w:szCs w:val="28"/>
        </w:rPr>
        <w:t xml:space="preserve"> прив</w:t>
      </w:r>
      <w:r w:rsidR="00204712" w:rsidRPr="001545AA">
        <w:rPr>
          <w:rFonts w:ascii="Times New Roman" w:hAnsi="Times New Roman" w:cs="Times New Roman"/>
          <w:sz w:val="28"/>
          <w:szCs w:val="28"/>
        </w:rPr>
        <w:t>одится ссылка на соответствующий</w:t>
      </w:r>
      <w:r w:rsidR="008915F2">
        <w:rPr>
          <w:rFonts w:ascii="Times New Roman" w:hAnsi="Times New Roman" w:cs="Times New Roman"/>
          <w:sz w:val="28"/>
          <w:szCs w:val="28"/>
        </w:rPr>
        <w:t xml:space="preserve"> </w:t>
      </w:r>
      <w:r w:rsidR="00204712" w:rsidRPr="001545AA">
        <w:rPr>
          <w:rFonts w:ascii="Times New Roman" w:hAnsi="Times New Roman" w:cs="Times New Roman"/>
          <w:sz w:val="28"/>
          <w:szCs w:val="28"/>
        </w:rPr>
        <w:t>Расходный кассовый ордер</w:t>
      </w:r>
      <w:r w:rsidR="008915F2">
        <w:rPr>
          <w:rFonts w:ascii="Times New Roman" w:hAnsi="Times New Roman" w:cs="Times New Roman"/>
          <w:sz w:val="28"/>
          <w:szCs w:val="28"/>
        </w:rPr>
        <w:t>.</w:t>
      </w:r>
      <w:r w:rsidRPr="001545AA">
        <w:rPr>
          <w:rFonts w:ascii="Times New Roman" w:hAnsi="Times New Roman" w:cs="Times New Roman"/>
          <w:sz w:val="28"/>
          <w:szCs w:val="28"/>
        </w:rPr>
        <w:t xml:space="preserve"> Само Заявление подлежит приобщению к Отчету кассира.</w:t>
      </w:r>
    </w:p>
    <w:p w:rsidR="007479F3" w:rsidRDefault="00852E52"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8.7</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Не допускается передача выданных под отчет денежных средств (денежных документов) одним лицом другому. </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8.8</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Срок, на который согласно Заявлению выдаются денежные средства (денежные документы), не может превышать:</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w:t>
      </w:r>
      <w:r w:rsidR="00852E52" w:rsidRPr="001545AA">
        <w:rPr>
          <w:rStyle w:val="printable1"/>
          <w:rFonts w:ascii="Times New Roman" w:hAnsi="Times New Roman" w:cs="Times New Roman"/>
          <w:sz w:val="28"/>
          <w:szCs w:val="28"/>
        </w:rPr>
        <w:t>3</w:t>
      </w:r>
      <w:r w:rsidR="00852E52" w:rsidRPr="001545AA">
        <w:rPr>
          <w:rFonts w:ascii="Times New Roman" w:hAnsi="Times New Roman" w:cs="Times New Roman"/>
          <w:sz w:val="28"/>
          <w:szCs w:val="28"/>
        </w:rPr>
        <w:t xml:space="preserve"> рабочих дня</w:t>
      </w:r>
      <w:r w:rsidRPr="001545AA">
        <w:rPr>
          <w:rFonts w:ascii="Times New Roman" w:hAnsi="Times New Roman" w:cs="Times New Roman"/>
          <w:sz w:val="28"/>
          <w:szCs w:val="28"/>
        </w:rPr>
        <w:t xml:space="preserve"> (при приобретении горюче-смазочных материалов);</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w:t>
      </w:r>
      <w:r w:rsidR="00852E52" w:rsidRPr="001545AA">
        <w:rPr>
          <w:rStyle w:val="printable1"/>
          <w:rFonts w:ascii="Times New Roman" w:hAnsi="Times New Roman" w:cs="Times New Roman"/>
          <w:sz w:val="28"/>
          <w:szCs w:val="28"/>
        </w:rPr>
        <w:t>3</w:t>
      </w:r>
      <w:r w:rsidR="00852E52" w:rsidRPr="001545AA">
        <w:rPr>
          <w:rFonts w:ascii="Times New Roman" w:hAnsi="Times New Roman" w:cs="Times New Roman"/>
          <w:sz w:val="28"/>
          <w:szCs w:val="28"/>
        </w:rPr>
        <w:t xml:space="preserve"> рабочих дня</w:t>
      </w:r>
      <w:r w:rsidRPr="001545AA">
        <w:rPr>
          <w:rFonts w:ascii="Times New Roman" w:hAnsi="Times New Roman" w:cs="Times New Roman"/>
          <w:sz w:val="28"/>
          <w:szCs w:val="28"/>
        </w:rPr>
        <w:t xml:space="preserve"> (при оплате иных материальных ценностей, работ, услуг);</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срок командировки (со дня выезда по день приезда);</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 </w:t>
      </w:r>
      <w:r w:rsidR="00852E52" w:rsidRPr="001545AA">
        <w:rPr>
          <w:rStyle w:val="printable1"/>
          <w:rFonts w:ascii="Times New Roman" w:hAnsi="Times New Roman" w:cs="Times New Roman"/>
          <w:sz w:val="28"/>
          <w:szCs w:val="28"/>
        </w:rPr>
        <w:t>3</w:t>
      </w:r>
      <w:r w:rsidR="00852E52" w:rsidRPr="001545AA">
        <w:rPr>
          <w:rFonts w:ascii="Times New Roman" w:hAnsi="Times New Roman" w:cs="Times New Roman"/>
          <w:sz w:val="28"/>
          <w:szCs w:val="28"/>
        </w:rPr>
        <w:t xml:space="preserve"> рабочих дня</w:t>
      </w:r>
      <w:r w:rsidRPr="001545AA">
        <w:rPr>
          <w:rFonts w:ascii="Times New Roman" w:hAnsi="Times New Roman" w:cs="Times New Roman"/>
          <w:sz w:val="28"/>
          <w:szCs w:val="28"/>
        </w:rPr>
        <w:t xml:space="preserve"> (при использовании денежных документов).</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8.9</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Сотрудник обязан предоставить Авансовый отчет (ф. 0504049) не позднее:</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трех рабочих дней после дня истечения срока, на который выданы наличные деньги (денежные документы) под отчет;</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дня выхода на работу.</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В конце финансового года срок, на который денежные средства выдаются под отчет, устанавливается таким образом, чтобы обязанность по предоставлению авансового отчета возникла не позднее </w:t>
      </w:r>
      <w:r w:rsidR="00852E52" w:rsidRPr="001545AA">
        <w:rPr>
          <w:rStyle w:val="printable1"/>
          <w:rFonts w:ascii="Times New Roman" w:hAnsi="Times New Roman" w:cs="Times New Roman"/>
          <w:sz w:val="28"/>
          <w:szCs w:val="28"/>
        </w:rPr>
        <w:t xml:space="preserve"> 25 </w:t>
      </w:r>
      <w:r w:rsidRPr="001545AA">
        <w:rPr>
          <w:rFonts w:ascii="Times New Roman" w:hAnsi="Times New Roman" w:cs="Times New Roman"/>
          <w:sz w:val="28"/>
          <w:szCs w:val="28"/>
        </w:rPr>
        <w:t>декабря текущего года.</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xml:space="preserve">Окончательный расчет по авансовому отчету (погашение задолженности подотчетным лицом или организацией) осуществляется не позднее </w:t>
      </w:r>
      <w:r w:rsidR="00BF100B" w:rsidRPr="001545AA">
        <w:rPr>
          <w:rStyle w:val="printable1"/>
          <w:rFonts w:ascii="Times New Roman" w:hAnsi="Times New Roman" w:cs="Times New Roman"/>
          <w:sz w:val="28"/>
          <w:szCs w:val="28"/>
        </w:rPr>
        <w:t xml:space="preserve">10 </w:t>
      </w:r>
      <w:r w:rsidRPr="001545AA">
        <w:rPr>
          <w:rFonts w:ascii="Times New Roman" w:hAnsi="Times New Roman" w:cs="Times New Roman"/>
          <w:sz w:val="28"/>
          <w:szCs w:val="28"/>
        </w:rPr>
        <w:t>рабочих дней со дня предоставления авансового отчета.</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343996" w:rsidRPr="001545AA"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8.10</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8.11</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действующим законодательством.</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BF100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3F4CB7" w:rsidRPr="001545AA">
        <w:rPr>
          <w:rStyle w:val="enumerated"/>
          <w:rFonts w:ascii="Times New Roman" w:hAnsi="Times New Roman" w:cs="Times New Roman"/>
          <w:sz w:val="28"/>
          <w:szCs w:val="28"/>
        </w:rPr>
        <w:t>.1</w:t>
      </w:r>
      <w:r w:rsidR="007905EB" w:rsidRPr="001545AA">
        <w:rPr>
          <w:rStyle w:val="enumerated"/>
          <w:rFonts w:ascii="Times New Roman" w:hAnsi="Times New Roman" w:cs="Times New Roman"/>
          <w:sz w:val="28"/>
          <w:szCs w:val="28"/>
        </w:rPr>
        <w:t>2</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Отражение в учете расходов, произведенных подотчетным лицом, возможно только на основании документов, подтверждающих:</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получение конкретного имущества, оказание (выполнение) определенных услуг (работ);</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факт совершения расходов;</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дату совершения расходов;</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 сумму произведенных расходов.</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lastRenderedPageBreak/>
        <w:t>8.13</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Факт оплаты товаров (работ, услуг) наличными денежными средствами и (или) с использованием платежных карт должен подтверждаться на основании предоставляемых подотчетными лицами чеков контрольно-кассовой техники.</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rsidR="007479F3" w:rsidRDefault="003F4CB7" w:rsidP="00A775A2">
      <w:pPr>
        <w:pStyle w:val="a5"/>
        <w:spacing w:before="0" w:beforeAutospacing="0" w:after="0" w:afterAutospacing="0"/>
        <w:ind w:firstLine="709"/>
        <w:rPr>
          <w:rFonts w:ascii="Times New Roman" w:hAnsi="Times New Roman" w:cs="Times New Roman"/>
          <w:sz w:val="28"/>
          <w:szCs w:val="28"/>
        </w:rPr>
      </w:pPr>
      <w:r w:rsidRPr="001545AA">
        <w:rPr>
          <w:rFonts w:ascii="Times New Roman" w:hAnsi="Times New Roman" w:cs="Times New Roman"/>
          <w:sz w:val="28"/>
          <w:szCs w:val="28"/>
        </w:rPr>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8.14</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Факт получения конкретного имущества, оказания (выполнения) определенных услуг (работ) помимо перечисленных выше документов может подтверждается иными документами, прилагаемыми подотчетными лицами к авансовым отчетам. Такие документы должны содержать обязательные реквизиты, приведенные в ст. 9 Федерального закона от 06.12.2011 N 402-ФЗ "О бухгалтерском учете", а в установленных действующим законодательством случаях должны быть оформлены по унифицированным формам.</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7479F3" w:rsidRDefault="00BE0D11"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w:t>
      </w:r>
      <w:r w:rsidR="007905EB" w:rsidRPr="001545AA">
        <w:rPr>
          <w:rStyle w:val="enumerated"/>
          <w:rFonts w:ascii="Times New Roman" w:hAnsi="Times New Roman" w:cs="Times New Roman"/>
          <w:sz w:val="28"/>
          <w:szCs w:val="28"/>
        </w:rPr>
        <w:t>.15</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Денежные средства на осуществление административно-хозяйственных расходов выдаются под отчет только сотрудникам, перечисленным в Списке подотчетных лиц (Приложение N </w:t>
      </w:r>
      <w:r w:rsidR="008A5419" w:rsidRPr="001545AA">
        <w:rPr>
          <w:rStyle w:val="printable1"/>
          <w:rFonts w:ascii="Times New Roman" w:hAnsi="Times New Roman" w:cs="Times New Roman"/>
          <w:sz w:val="28"/>
          <w:szCs w:val="28"/>
        </w:rPr>
        <w:t>6</w:t>
      </w:r>
      <w:r w:rsidR="003F4CB7" w:rsidRPr="001545AA">
        <w:rPr>
          <w:rFonts w:ascii="Times New Roman" w:hAnsi="Times New Roman" w:cs="Times New Roman"/>
          <w:sz w:val="28"/>
          <w:szCs w:val="28"/>
        </w:rPr>
        <w:t>). Авансы для осуществления расходов в целях организации разовых мероприятий (семинаров, конференций и т.п.), порядок проведения которых определяется отдельным приказом (распоряжением) руководителя организации, выдаются сотрудникам, указанным в данном приказе (распоряжении).</w:t>
      </w:r>
    </w:p>
    <w:p w:rsidR="00882378" w:rsidRDefault="00882378" w:rsidP="00A775A2">
      <w:pPr>
        <w:pStyle w:val="a5"/>
        <w:spacing w:before="0" w:beforeAutospacing="0" w:after="0" w:afterAutospacing="0"/>
        <w:ind w:firstLine="709"/>
        <w:rPr>
          <w:rStyle w:val="enumerated"/>
          <w:rFonts w:ascii="Times New Roman" w:hAnsi="Times New Roman" w:cs="Times New Roman"/>
          <w:sz w:val="28"/>
          <w:szCs w:val="28"/>
        </w:rPr>
      </w:pPr>
    </w:p>
    <w:p w:rsidR="00343996" w:rsidRDefault="007905EB" w:rsidP="00A775A2">
      <w:pPr>
        <w:pStyle w:val="a5"/>
        <w:spacing w:before="0" w:beforeAutospacing="0" w:after="0" w:afterAutospacing="0"/>
        <w:ind w:firstLine="709"/>
        <w:rPr>
          <w:rFonts w:ascii="Times New Roman" w:hAnsi="Times New Roman" w:cs="Times New Roman"/>
          <w:sz w:val="28"/>
          <w:szCs w:val="28"/>
        </w:rPr>
      </w:pPr>
      <w:r w:rsidRPr="001545AA">
        <w:rPr>
          <w:rStyle w:val="enumerated"/>
          <w:rFonts w:ascii="Times New Roman" w:hAnsi="Times New Roman" w:cs="Times New Roman"/>
          <w:sz w:val="28"/>
          <w:szCs w:val="28"/>
        </w:rPr>
        <w:t>8.16</w:t>
      </w:r>
      <w:r w:rsidR="003F4CB7" w:rsidRPr="001545AA">
        <w:rPr>
          <w:rStyle w:val="enumerated"/>
          <w:rFonts w:ascii="Times New Roman" w:hAnsi="Times New Roman" w:cs="Times New Roman"/>
          <w:sz w:val="28"/>
          <w:szCs w:val="28"/>
        </w:rPr>
        <w:t>.</w:t>
      </w:r>
      <w:r w:rsidR="003F4CB7" w:rsidRPr="001545AA">
        <w:rPr>
          <w:rFonts w:ascii="Times New Roman" w:hAnsi="Times New Roman" w:cs="Times New Roman"/>
          <w:sz w:val="28"/>
          <w:szCs w:val="28"/>
        </w:rPr>
        <w:t xml:space="preserve"> При отчете обязательно наличие кассового чека или документа, оформленного в установленных случаях на бланке строгой отчетности. Если кассовый чек (бланк строгой отчетности) не оформляется на законных основаниях, то </w:t>
      </w:r>
      <w:r w:rsidR="001D2393" w:rsidRPr="001545AA">
        <w:rPr>
          <w:rFonts w:ascii="Times New Roman" w:hAnsi="Times New Roman" w:cs="Times New Roman"/>
          <w:sz w:val="28"/>
          <w:szCs w:val="28"/>
        </w:rPr>
        <w:t>на товарном чеке, выданном</w:t>
      </w:r>
      <w:proofErr w:type="gramStart"/>
      <w:r w:rsidR="001D2393" w:rsidRPr="001545AA">
        <w:rPr>
          <w:rFonts w:ascii="Times New Roman" w:hAnsi="Times New Roman" w:cs="Times New Roman"/>
          <w:sz w:val="28"/>
          <w:szCs w:val="28"/>
        </w:rPr>
        <w:t>.</w:t>
      </w:r>
      <w:proofErr w:type="gramEnd"/>
      <w:r w:rsidR="001D2393" w:rsidRPr="001545AA">
        <w:rPr>
          <w:rFonts w:ascii="Times New Roman" w:hAnsi="Times New Roman" w:cs="Times New Roman"/>
          <w:sz w:val="28"/>
          <w:szCs w:val="28"/>
        </w:rPr>
        <w:t xml:space="preserve"> </w:t>
      </w:r>
      <w:proofErr w:type="gramStart"/>
      <w:r w:rsidR="001D2393" w:rsidRPr="001545AA">
        <w:rPr>
          <w:rFonts w:ascii="Times New Roman" w:hAnsi="Times New Roman" w:cs="Times New Roman"/>
          <w:sz w:val="28"/>
          <w:szCs w:val="28"/>
        </w:rPr>
        <w:t>о</w:t>
      </w:r>
      <w:proofErr w:type="gramEnd"/>
      <w:r w:rsidR="001D2393" w:rsidRPr="001545AA">
        <w:rPr>
          <w:rFonts w:ascii="Times New Roman" w:hAnsi="Times New Roman" w:cs="Times New Roman"/>
          <w:sz w:val="28"/>
          <w:szCs w:val="28"/>
        </w:rPr>
        <w:t>рганизацией, оказавшей</w:t>
      </w:r>
      <w:r w:rsidR="003F4CB7" w:rsidRPr="001545AA">
        <w:rPr>
          <w:rFonts w:ascii="Times New Roman" w:hAnsi="Times New Roman" w:cs="Times New Roman"/>
          <w:sz w:val="28"/>
          <w:szCs w:val="28"/>
        </w:rPr>
        <w:t xml:space="preserve"> услугу,</w:t>
      </w:r>
      <w:r w:rsidR="001D2393" w:rsidRPr="001545AA">
        <w:rPr>
          <w:rFonts w:ascii="Times New Roman" w:hAnsi="Times New Roman" w:cs="Times New Roman"/>
          <w:sz w:val="28"/>
          <w:szCs w:val="28"/>
        </w:rPr>
        <w:t xml:space="preserve"> должна быт</w:t>
      </w:r>
      <w:r w:rsidR="00B7770E" w:rsidRPr="001545AA">
        <w:rPr>
          <w:rFonts w:ascii="Times New Roman" w:hAnsi="Times New Roman" w:cs="Times New Roman"/>
          <w:sz w:val="28"/>
          <w:szCs w:val="28"/>
        </w:rPr>
        <w:t>ь отметка о том, что организация</w:t>
      </w:r>
      <w:r w:rsidR="003F4CB7" w:rsidRPr="001545AA">
        <w:rPr>
          <w:rFonts w:ascii="Times New Roman" w:hAnsi="Times New Roman" w:cs="Times New Roman"/>
          <w:sz w:val="28"/>
          <w:szCs w:val="28"/>
        </w:rPr>
        <w:t xml:space="preserve"> не выдает кассовые чеки (бланки строгой отчетности) в связи с применением Единого налога на вмененный до</w:t>
      </w:r>
      <w:r w:rsidR="00B7770E" w:rsidRPr="001545AA">
        <w:rPr>
          <w:rFonts w:ascii="Times New Roman" w:hAnsi="Times New Roman" w:cs="Times New Roman"/>
          <w:sz w:val="28"/>
          <w:szCs w:val="28"/>
        </w:rPr>
        <w:t>х</w:t>
      </w:r>
      <w:r w:rsidR="00882378">
        <w:rPr>
          <w:rFonts w:ascii="Times New Roman" w:hAnsi="Times New Roman" w:cs="Times New Roman"/>
          <w:sz w:val="28"/>
          <w:szCs w:val="28"/>
        </w:rPr>
        <w:t>од.</w:t>
      </w:r>
    </w:p>
    <w:p w:rsidR="00882378" w:rsidRPr="001545AA" w:rsidRDefault="00882378" w:rsidP="00A775A2">
      <w:pPr>
        <w:pStyle w:val="a5"/>
        <w:spacing w:before="0" w:beforeAutospacing="0" w:after="0" w:afterAutospacing="0"/>
        <w:ind w:firstLine="709"/>
        <w:rPr>
          <w:rFonts w:ascii="Times New Roman" w:hAnsi="Times New Roman" w:cs="Times New Roman"/>
          <w:sz w:val="28"/>
          <w:szCs w:val="28"/>
        </w:rPr>
      </w:pPr>
    </w:p>
    <w:p w:rsidR="00343996" w:rsidRDefault="00547F51" w:rsidP="00775C7E">
      <w:pPr>
        <w:pStyle w:val="2"/>
        <w:spacing w:before="0" w:beforeAutospacing="0" w:after="0" w:afterAutospacing="0"/>
        <w:ind w:firstLine="709"/>
        <w:rPr>
          <w:rFonts w:ascii="Times New Roman" w:eastAsia="Times New Roman" w:hAnsi="Times New Roman" w:cs="Times New Roman"/>
          <w:sz w:val="28"/>
          <w:szCs w:val="28"/>
        </w:rPr>
      </w:pPr>
      <w:r w:rsidRPr="001545AA">
        <w:rPr>
          <w:rStyle w:val="enumerated"/>
          <w:rFonts w:ascii="Times New Roman" w:eastAsia="Times New Roman" w:hAnsi="Times New Roman" w:cs="Times New Roman"/>
          <w:sz w:val="28"/>
          <w:szCs w:val="28"/>
        </w:rPr>
        <w:t>9</w:t>
      </w:r>
      <w:r w:rsidR="003F4CB7" w:rsidRPr="001545AA">
        <w:rPr>
          <w:rStyle w:val="enumerated"/>
          <w:rFonts w:ascii="Times New Roman" w:eastAsia="Times New Roman" w:hAnsi="Times New Roman" w:cs="Times New Roman"/>
          <w:sz w:val="28"/>
          <w:szCs w:val="28"/>
        </w:rPr>
        <w:t>.</w:t>
      </w:r>
      <w:r w:rsidR="003F4CB7" w:rsidRPr="001545AA">
        <w:rPr>
          <w:rFonts w:ascii="Times New Roman" w:eastAsia="Times New Roman" w:hAnsi="Times New Roman" w:cs="Times New Roman"/>
          <w:sz w:val="28"/>
          <w:szCs w:val="28"/>
        </w:rPr>
        <w:t xml:space="preserve"> Санкционирование расходов</w:t>
      </w:r>
    </w:p>
    <w:p w:rsidR="00882378" w:rsidRDefault="00882378" w:rsidP="00A775A2">
      <w:pPr>
        <w:pStyle w:val="2"/>
        <w:spacing w:before="0" w:beforeAutospacing="0" w:after="0" w:afterAutospacing="0"/>
        <w:ind w:firstLine="709"/>
        <w:jc w:val="both"/>
        <w:rPr>
          <w:rFonts w:ascii="Times New Roman" w:eastAsia="Times New Roman" w:hAnsi="Times New Roman" w:cs="Times New Roman"/>
          <w:sz w:val="28"/>
          <w:szCs w:val="28"/>
        </w:rPr>
      </w:pPr>
    </w:p>
    <w:p w:rsidR="00B060AF" w:rsidRPr="00320812" w:rsidRDefault="002B78EF" w:rsidP="00A775A2">
      <w:pPr>
        <w:shd w:val="clear" w:color="auto" w:fill="FFFFFF"/>
        <w:ind w:firstLine="709"/>
        <w:jc w:val="both"/>
        <w:rPr>
          <w:color w:val="000000"/>
          <w:sz w:val="28"/>
          <w:szCs w:val="28"/>
        </w:rPr>
      </w:pPr>
      <w:r>
        <w:rPr>
          <w:color w:val="000000"/>
          <w:sz w:val="28"/>
          <w:szCs w:val="28"/>
        </w:rPr>
        <w:t>9</w:t>
      </w:r>
      <w:r w:rsidR="00B060AF">
        <w:rPr>
          <w:color w:val="000000"/>
          <w:sz w:val="28"/>
          <w:szCs w:val="28"/>
        </w:rPr>
        <w:t xml:space="preserve">.1 </w:t>
      </w:r>
      <w:r>
        <w:rPr>
          <w:color w:val="000000"/>
          <w:sz w:val="28"/>
          <w:szCs w:val="28"/>
        </w:rPr>
        <w:t xml:space="preserve">Учет </w:t>
      </w:r>
      <w:r w:rsidR="00B060AF" w:rsidRPr="00320812">
        <w:rPr>
          <w:color w:val="000000"/>
          <w:sz w:val="28"/>
          <w:szCs w:val="28"/>
        </w:rPr>
        <w:t>операций санкционирования ведется на счете 1 500 00 000 «Санкционирование расходов хозяйствующего субъекта» (</w:t>
      </w:r>
      <w:proofErr w:type="spellStart"/>
      <w:r w:rsidR="00B060AF" w:rsidRPr="00320812">
        <w:rPr>
          <w:color w:val="000000"/>
          <w:sz w:val="28"/>
          <w:szCs w:val="28"/>
        </w:rPr>
        <w:t>пп</w:t>
      </w:r>
      <w:proofErr w:type="spellEnd"/>
      <w:r w:rsidR="00B060AF" w:rsidRPr="00320812">
        <w:rPr>
          <w:color w:val="000000"/>
          <w:sz w:val="28"/>
          <w:szCs w:val="28"/>
        </w:rPr>
        <w:t xml:space="preserve">. 308–314 </w:t>
      </w:r>
      <w:r w:rsidR="00B060AF" w:rsidRPr="00320812">
        <w:rPr>
          <w:color w:val="000000"/>
          <w:sz w:val="28"/>
          <w:szCs w:val="28"/>
        </w:rPr>
        <w:lastRenderedPageBreak/>
        <w:t>Инструкции № 157н, п. 128 Инструкции № 162н). На основании п. 309 Инструкции № 157н учет операций санкционирования в</w:t>
      </w:r>
      <w:r w:rsidR="00B060AF">
        <w:rPr>
          <w:color w:val="000000"/>
          <w:sz w:val="28"/>
          <w:szCs w:val="28"/>
        </w:rPr>
        <w:t>е</w:t>
      </w:r>
      <w:r w:rsidR="00B060AF" w:rsidRPr="00320812">
        <w:rPr>
          <w:color w:val="000000"/>
          <w:sz w:val="28"/>
          <w:szCs w:val="28"/>
        </w:rPr>
        <w:t>дется в разрезе:</w:t>
      </w:r>
    </w:p>
    <w:p w:rsidR="00B060AF" w:rsidRPr="00320812" w:rsidRDefault="00B060AF" w:rsidP="00A775A2">
      <w:pPr>
        <w:shd w:val="clear" w:color="auto" w:fill="FFFFFF"/>
        <w:ind w:firstLine="709"/>
        <w:jc w:val="both"/>
        <w:rPr>
          <w:color w:val="000000"/>
          <w:sz w:val="28"/>
          <w:szCs w:val="28"/>
        </w:rPr>
      </w:pPr>
      <w:r>
        <w:rPr>
          <w:color w:val="000000"/>
          <w:sz w:val="28"/>
          <w:szCs w:val="28"/>
        </w:rPr>
        <w:t xml:space="preserve">- </w:t>
      </w:r>
      <w:r w:rsidRPr="00320812">
        <w:rPr>
          <w:color w:val="000000"/>
          <w:sz w:val="28"/>
          <w:szCs w:val="28"/>
        </w:rPr>
        <w:t>текущего финансового года – на счетах 1 500 10 000;</w:t>
      </w:r>
    </w:p>
    <w:p w:rsidR="00B060AF" w:rsidRPr="00320812" w:rsidRDefault="00B060AF" w:rsidP="00A775A2">
      <w:pPr>
        <w:shd w:val="clear" w:color="auto" w:fill="FFFFFF"/>
        <w:ind w:firstLine="709"/>
        <w:jc w:val="both"/>
        <w:rPr>
          <w:color w:val="000000"/>
          <w:sz w:val="28"/>
          <w:szCs w:val="28"/>
        </w:rPr>
      </w:pPr>
      <w:r>
        <w:rPr>
          <w:color w:val="000000"/>
          <w:sz w:val="28"/>
          <w:szCs w:val="28"/>
        </w:rPr>
        <w:t xml:space="preserve">- </w:t>
      </w:r>
      <w:r w:rsidRPr="00320812">
        <w:rPr>
          <w:color w:val="000000"/>
          <w:sz w:val="28"/>
          <w:szCs w:val="28"/>
        </w:rPr>
        <w:t xml:space="preserve">очередного финансового года (первого года за </w:t>
      </w:r>
      <w:proofErr w:type="gramStart"/>
      <w:r w:rsidRPr="00320812">
        <w:rPr>
          <w:color w:val="000000"/>
          <w:sz w:val="28"/>
          <w:szCs w:val="28"/>
        </w:rPr>
        <w:t>текущим</w:t>
      </w:r>
      <w:proofErr w:type="gramEnd"/>
      <w:r w:rsidRPr="00320812">
        <w:rPr>
          <w:color w:val="000000"/>
          <w:sz w:val="28"/>
          <w:szCs w:val="28"/>
        </w:rPr>
        <w:t>) – на счетах 1 500 20 000;</w:t>
      </w:r>
    </w:p>
    <w:p w:rsidR="00B060AF" w:rsidRPr="00320812" w:rsidRDefault="00B060AF" w:rsidP="00A775A2">
      <w:pPr>
        <w:shd w:val="clear" w:color="auto" w:fill="FFFFFF"/>
        <w:ind w:firstLine="709"/>
        <w:jc w:val="both"/>
        <w:rPr>
          <w:color w:val="000000"/>
          <w:sz w:val="28"/>
          <w:szCs w:val="28"/>
        </w:rPr>
      </w:pPr>
      <w:r>
        <w:rPr>
          <w:color w:val="000000"/>
          <w:sz w:val="28"/>
          <w:szCs w:val="28"/>
        </w:rPr>
        <w:t xml:space="preserve">- </w:t>
      </w:r>
      <w:r w:rsidRPr="00320812">
        <w:rPr>
          <w:color w:val="000000"/>
          <w:sz w:val="28"/>
          <w:szCs w:val="28"/>
        </w:rPr>
        <w:t xml:space="preserve">первого года, следующего за </w:t>
      </w:r>
      <w:proofErr w:type="gramStart"/>
      <w:r w:rsidRPr="00320812">
        <w:rPr>
          <w:color w:val="000000"/>
          <w:sz w:val="28"/>
          <w:szCs w:val="28"/>
        </w:rPr>
        <w:t>очередным</w:t>
      </w:r>
      <w:proofErr w:type="gramEnd"/>
      <w:r w:rsidRPr="00320812">
        <w:rPr>
          <w:color w:val="000000"/>
          <w:sz w:val="28"/>
          <w:szCs w:val="28"/>
        </w:rPr>
        <w:t xml:space="preserve"> (второго года за текущим), – на счетах 1 500 30 000;</w:t>
      </w:r>
    </w:p>
    <w:p w:rsidR="00B060AF" w:rsidRPr="00320812" w:rsidRDefault="00B060AF" w:rsidP="00A775A2">
      <w:pPr>
        <w:shd w:val="clear" w:color="auto" w:fill="FFFFFF"/>
        <w:ind w:firstLine="709"/>
        <w:jc w:val="both"/>
        <w:rPr>
          <w:color w:val="000000"/>
          <w:sz w:val="28"/>
          <w:szCs w:val="28"/>
        </w:rPr>
      </w:pPr>
      <w:r>
        <w:rPr>
          <w:color w:val="000000"/>
          <w:sz w:val="28"/>
          <w:szCs w:val="28"/>
        </w:rPr>
        <w:t xml:space="preserve">- </w:t>
      </w:r>
      <w:r w:rsidRPr="00320812">
        <w:rPr>
          <w:color w:val="000000"/>
          <w:sz w:val="28"/>
          <w:szCs w:val="28"/>
        </w:rPr>
        <w:t xml:space="preserve">второго года, следующего за </w:t>
      </w:r>
      <w:proofErr w:type="gramStart"/>
      <w:r w:rsidRPr="00320812">
        <w:rPr>
          <w:color w:val="000000"/>
          <w:sz w:val="28"/>
          <w:szCs w:val="28"/>
        </w:rPr>
        <w:t>очередным</w:t>
      </w:r>
      <w:proofErr w:type="gramEnd"/>
      <w:r w:rsidRPr="00320812">
        <w:rPr>
          <w:color w:val="000000"/>
          <w:sz w:val="28"/>
          <w:szCs w:val="28"/>
        </w:rPr>
        <w:t xml:space="preserve"> (третьего года за текущим), – на счетах 1 500 40 000.</w:t>
      </w:r>
    </w:p>
    <w:p w:rsidR="00B060AF" w:rsidRDefault="00B060AF" w:rsidP="00A775A2">
      <w:pPr>
        <w:shd w:val="clear" w:color="auto" w:fill="FFFFFF"/>
        <w:ind w:firstLine="709"/>
        <w:jc w:val="both"/>
        <w:rPr>
          <w:color w:val="000000"/>
          <w:sz w:val="28"/>
          <w:szCs w:val="28"/>
        </w:rPr>
      </w:pPr>
      <w:r w:rsidRPr="00320812">
        <w:rPr>
          <w:color w:val="000000"/>
          <w:sz w:val="28"/>
          <w:szCs w:val="28"/>
        </w:rPr>
        <w:t xml:space="preserve">Детализация ЛБО (бюджетных ассигнований) </w:t>
      </w:r>
      <w:proofErr w:type="gramStart"/>
      <w:r w:rsidRPr="00320812">
        <w:rPr>
          <w:color w:val="000000"/>
          <w:sz w:val="28"/>
          <w:szCs w:val="28"/>
        </w:rPr>
        <w:t>ведется по кодам груп</w:t>
      </w:r>
      <w:r w:rsidR="002B78EF">
        <w:rPr>
          <w:color w:val="000000"/>
          <w:sz w:val="28"/>
          <w:szCs w:val="28"/>
        </w:rPr>
        <w:t xml:space="preserve">п </w:t>
      </w:r>
      <w:r w:rsidRPr="00320812">
        <w:rPr>
          <w:color w:val="000000"/>
          <w:sz w:val="28"/>
          <w:szCs w:val="28"/>
        </w:rPr>
        <w:t>отражается</w:t>
      </w:r>
      <w:proofErr w:type="gramEnd"/>
      <w:r w:rsidRPr="00320812">
        <w:rPr>
          <w:color w:val="000000"/>
          <w:sz w:val="28"/>
          <w:szCs w:val="28"/>
        </w:rPr>
        <w:t xml:space="preserve"> в соответствующем разрезе (п. 310 Инструкции № 157н).</w:t>
      </w:r>
    </w:p>
    <w:p w:rsidR="00B060AF" w:rsidRPr="00320812" w:rsidRDefault="00B060AF" w:rsidP="00A775A2">
      <w:pPr>
        <w:shd w:val="clear" w:color="auto" w:fill="FFFFFF"/>
        <w:ind w:firstLine="709"/>
        <w:jc w:val="both"/>
        <w:rPr>
          <w:color w:val="000000"/>
          <w:sz w:val="28"/>
          <w:szCs w:val="28"/>
        </w:rPr>
      </w:pPr>
      <w:r w:rsidRPr="00320812">
        <w:rPr>
          <w:color w:val="000000"/>
          <w:sz w:val="28"/>
          <w:szCs w:val="28"/>
        </w:rPr>
        <w:t>В учете отражается: показатели полученных ЛБО; суммы утвержденных ассигнований; принятые бюджетные обязательства в пределах полученных ЛБО;  принятые денежные обязательства</w:t>
      </w:r>
      <w:r w:rsidRPr="00307A5E">
        <w:rPr>
          <w:color w:val="000000"/>
          <w:sz w:val="28"/>
          <w:szCs w:val="28"/>
        </w:rPr>
        <w:t>.</w:t>
      </w:r>
      <w:r>
        <w:rPr>
          <w:color w:val="000000"/>
          <w:sz w:val="28"/>
          <w:szCs w:val="28"/>
        </w:rPr>
        <w:t xml:space="preserve"> </w:t>
      </w:r>
      <w:r w:rsidRPr="00320812">
        <w:rPr>
          <w:color w:val="000000"/>
          <w:sz w:val="28"/>
          <w:szCs w:val="28"/>
        </w:rPr>
        <w:t>После завершения финансового года производится перенос показателей по счетам санкционирования, сформированных в отчетном финансовом году, на соответствующие анал</w:t>
      </w:r>
      <w:r>
        <w:rPr>
          <w:color w:val="000000"/>
          <w:sz w:val="28"/>
          <w:szCs w:val="28"/>
        </w:rPr>
        <w:t>итические счета следующего года.</w:t>
      </w:r>
    </w:p>
    <w:p w:rsidR="00882378" w:rsidRDefault="00882378" w:rsidP="00A775A2">
      <w:pPr>
        <w:shd w:val="clear" w:color="auto" w:fill="FFFFFF"/>
        <w:ind w:firstLine="709"/>
        <w:jc w:val="both"/>
        <w:outlineLvl w:val="2"/>
        <w:rPr>
          <w:bCs/>
          <w:sz w:val="28"/>
          <w:szCs w:val="28"/>
        </w:rPr>
      </w:pPr>
    </w:p>
    <w:p w:rsidR="00882378" w:rsidRDefault="002B78EF" w:rsidP="00A775A2">
      <w:pPr>
        <w:shd w:val="clear" w:color="auto" w:fill="FFFFFF"/>
        <w:ind w:firstLine="709"/>
        <w:jc w:val="both"/>
        <w:outlineLvl w:val="2"/>
        <w:rPr>
          <w:color w:val="000000"/>
          <w:sz w:val="28"/>
          <w:szCs w:val="28"/>
        </w:rPr>
      </w:pPr>
      <w:r>
        <w:rPr>
          <w:bCs/>
          <w:sz w:val="28"/>
          <w:szCs w:val="28"/>
        </w:rPr>
        <w:t>9</w:t>
      </w:r>
      <w:r w:rsidR="00B060AF">
        <w:rPr>
          <w:bCs/>
          <w:sz w:val="28"/>
          <w:szCs w:val="28"/>
        </w:rPr>
        <w:t>.2</w:t>
      </w:r>
      <w:r w:rsidR="00B060AF" w:rsidRPr="00B42804">
        <w:rPr>
          <w:bCs/>
          <w:sz w:val="28"/>
          <w:szCs w:val="28"/>
        </w:rPr>
        <w:t xml:space="preserve"> </w:t>
      </w:r>
      <w:r w:rsidR="00B060AF" w:rsidRPr="00320812">
        <w:rPr>
          <w:color w:val="000000"/>
          <w:sz w:val="28"/>
          <w:szCs w:val="28"/>
        </w:rPr>
        <w:t xml:space="preserve">Остатки по счетам санкционирования переносим согласно п. 312 Инструкции № 157н и раздела IV Корреспонденции счетов бюджетного учета, приведенной в приложении 1 к Инструкции № 162н. В первый рабочий день текущего года. </w:t>
      </w:r>
    </w:p>
    <w:p w:rsidR="00882378" w:rsidRPr="00882378" w:rsidRDefault="002B78EF" w:rsidP="00A775A2">
      <w:pPr>
        <w:shd w:val="clear" w:color="auto" w:fill="FFFFFF"/>
        <w:ind w:firstLine="709"/>
        <w:jc w:val="both"/>
        <w:outlineLvl w:val="2"/>
        <w:rPr>
          <w:sz w:val="28"/>
          <w:szCs w:val="28"/>
        </w:rPr>
      </w:pPr>
      <w:r>
        <w:rPr>
          <w:sz w:val="28"/>
          <w:szCs w:val="28"/>
        </w:rPr>
        <w:t>9.3</w:t>
      </w:r>
      <w:r w:rsidR="00B060AF" w:rsidRPr="00B606E2">
        <w:rPr>
          <w:sz w:val="28"/>
          <w:szCs w:val="28"/>
        </w:rPr>
        <w:t xml:space="preserve">. </w:t>
      </w:r>
      <w:proofErr w:type="gramStart"/>
      <w:r w:rsidR="00B060AF" w:rsidRPr="00B606E2">
        <w:rPr>
          <w:sz w:val="28"/>
          <w:szCs w:val="28"/>
        </w:rPr>
        <w:t>Сведен</w:t>
      </w:r>
      <w:r w:rsidR="00882378">
        <w:rPr>
          <w:sz w:val="28"/>
          <w:szCs w:val="28"/>
        </w:rPr>
        <w:t xml:space="preserve">ия о бюджетном обязательстве и </w:t>
      </w:r>
      <w:r w:rsidR="00B060AF" w:rsidRPr="00B606E2">
        <w:rPr>
          <w:sz w:val="28"/>
          <w:szCs w:val="28"/>
        </w:rPr>
        <w:t>Сведения о денежном обязательстве формируются в форме электронного документа в ППО СУФД и подписываются усиленн</w:t>
      </w:r>
      <w:r w:rsidR="00B060AF">
        <w:rPr>
          <w:sz w:val="28"/>
          <w:szCs w:val="28"/>
        </w:rPr>
        <w:t xml:space="preserve">ой </w:t>
      </w:r>
      <w:r w:rsidR="00B060AF" w:rsidRPr="00B606E2">
        <w:rPr>
          <w:sz w:val="28"/>
          <w:szCs w:val="28"/>
        </w:rPr>
        <w:t>квалифицированной электронной подписью (далее - электронная подпись</w:t>
      </w:r>
      <w:r w:rsidR="00B060AF">
        <w:rPr>
          <w:sz w:val="28"/>
          <w:szCs w:val="28"/>
        </w:rPr>
        <w:t xml:space="preserve">) </w:t>
      </w:r>
      <w:r w:rsidR="00B060AF" w:rsidRPr="00B606E2">
        <w:rPr>
          <w:sz w:val="28"/>
          <w:szCs w:val="28"/>
        </w:rPr>
        <w:t>руководителя или иного лица, уполномоченного действовать в установленно</w:t>
      </w:r>
      <w:r w:rsidR="00B060AF">
        <w:rPr>
          <w:sz w:val="28"/>
          <w:szCs w:val="28"/>
        </w:rPr>
        <w:t xml:space="preserve">м </w:t>
      </w:r>
      <w:r w:rsidR="00B060AF" w:rsidRPr="00B606E2">
        <w:rPr>
          <w:sz w:val="28"/>
          <w:szCs w:val="28"/>
        </w:rPr>
        <w:t xml:space="preserve">порядке (далее </w:t>
      </w:r>
      <w:r w:rsidR="00B060AF">
        <w:rPr>
          <w:sz w:val="28"/>
          <w:szCs w:val="28"/>
        </w:rPr>
        <w:t>–</w:t>
      </w:r>
      <w:r w:rsidR="00B060AF" w:rsidRPr="00B606E2">
        <w:rPr>
          <w:sz w:val="28"/>
          <w:szCs w:val="28"/>
        </w:rPr>
        <w:t xml:space="preserve"> уполномоченно</w:t>
      </w:r>
      <w:r w:rsidR="00B060AF">
        <w:rPr>
          <w:sz w:val="28"/>
          <w:szCs w:val="28"/>
        </w:rPr>
        <w:t xml:space="preserve">е </w:t>
      </w:r>
      <w:r w:rsidR="00B060AF" w:rsidRPr="00B606E2">
        <w:rPr>
          <w:sz w:val="28"/>
          <w:szCs w:val="28"/>
        </w:rPr>
        <w:t xml:space="preserve">лицо) от имени получателя средств бюджета муниципального образования </w:t>
      </w:r>
      <w:r w:rsidR="00EB08AE">
        <w:rPr>
          <w:rStyle w:val="printable1"/>
          <w:b w:val="0"/>
          <w:sz w:val="28"/>
          <w:szCs w:val="28"/>
        </w:rPr>
        <w:t>Краснокоммунарский поссовет</w:t>
      </w:r>
      <w:r w:rsidR="00EB08AE" w:rsidRPr="00B606E2">
        <w:rPr>
          <w:sz w:val="28"/>
          <w:szCs w:val="28"/>
        </w:rPr>
        <w:t xml:space="preserve"> </w:t>
      </w:r>
      <w:r w:rsidR="00B060AF" w:rsidRPr="00B606E2">
        <w:rPr>
          <w:sz w:val="28"/>
          <w:szCs w:val="28"/>
        </w:rPr>
        <w:t>Сакмарского района Оренбургской области</w:t>
      </w:r>
      <w:r w:rsidR="00B060AF">
        <w:rPr>
          <w:sz w:val="28"/>
          <w:szCs w:val="28"/>
        </w:rPr>
        <w:t>,</w:t>
      </w:r>
      <w:r w:rsidR="00B060AF" w:rsidRPr="00B606E2">
        <w:rPr>
          <w:sz w:val="28"/>
          <w:szCs w:val="28"/>
        </w:rPr>
        <w:t xml:space="preserve"> или орган</w:t>
      </w:r>
      <w:r w:rsidR="00B060AF">
        <w:rPr>
          <w:sz w:val="28"/>
          <w:szCs w:val="28"/>
        </w:rPr>
        <w:t xml:space="preserve">а </w:t>
      </w:r>
      <w:r w:rsidR="00B060AF" w:rsidRPr="00B606E2">
        <w:rPr>
          <w:sz w:val="28"/>
          <w:szCs w:val="28"/>
        </w:rPr>
        <w:t>Федерального казначейства</w:t>
      </w:r>
      <w:r w:rsidR="00B060AF">
        <w:rPr>
          <w:sz w:val="28"/>
          <w:szCs w:val="28"/>
        </w:rPr>
        <w:t>.</w:t>
      </w:r>
      <w:proofErr w:type="gramEnd"/>
    </w:p>
    <w:tbl>
      <w:tblPr>
        <w:tblW w:w="9356" w:type="dxa"/>
        <w:tblLayout w:type="fixed"/>
        <w:tblCellMar>
          <w:left w:w="0" w:type="dxa"/>
          <w:right w:w="0" w:type="dxa"/>
        </w:tblCellMar>
        <w:tblLook w:val="04A0" w:firstRow="1" w:lastRow="0" w:firstColumn="1" w:lastColumn="0" w:noHBand="0" w:noVBand="1"/>
      </w:tblPr>
      <w:tblGrid>
        <w:gridCol w:w="9356"/>
      </w:tblGrid>
      <w:tr w:rsidR="00B060AF" w:rsidRPr="00D74D83" w:rsidTr="00775C7E">
        <w:trPr>
          <w:trHeight w:val="414"/>
        </w:trPr>
        <w:tc>
          <w:tcPr>
            <w:tcW w:w="9356" w:type="dxa"/>
            <w:vMerge w:val="restart"/>
            <w:hideMark/>
          </w:tcPr>
          <w:p w:rsidR="00B060AF" w:rsidRPr="00D1520C" w:rsidRDefault="00882378" w:rsidP="00A775A2">
            <w:pPr>
              <w:pStyle w:val="HTML"/>
              <w:shd w:val="clear" w:color="auto" w:fill="FFFFFF"/>
              <w:tabs>
                <w:tab w:val="left" w:pos="689"/>
              </w:tabs>
              <w:ind w:firstLine="709"/>
              <w:jc w:val="both"/>
              <w:rPr>
                <w:sz w:val="28"/>
                <w:szCs w:val="28"/>
              </w:rPr>
            </w:pPr>
            <w:r>
              <w:rPr>
                <w:rFonts w:ascii="Times New Roman" w:hAnsi="Times New Roman"/>
                <w:sz w:val="28"/>
                <w:szCs w:val="28"/>
              </w:rPr>
              <w:t xml:space="preserve">         </w:t>
            </w:r>
            <w:r w:rsidR="00B060AF" w:rsidRPr="00D1520C">
              <w:rPr>
                <w:rFonts w:ascii="Times New Roman" w:hAnsi="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2B78EF">
              <w:rPr>
                <w:rFonts w:ascii="Times New Roman" w:hAnsi="Times New Roman"/>
                <w:sz w:val="28"/>
                <w:szCs w:val="28"/>
              </w:rPr>
              <w:t>.</w:t>
            </w:r>
          </w:p>
          <w:p w:rsidR="00B060AF" w:rsidRPr="00CE13D1" w:rsidRDefault="002B78EF" w:rsidP="00A775A2">
            <w:pPr>
              <w:pStyle w:val="ConsPlusNormal"/>
              <w:tabs>
                <w:tab w:val="left" w:pos="708"/>
              </w:tabs>
              <w:ind w:firstLine="709"/>
              <w:jc w:val="both"/>
              <w:rPr>
                <w:sz w:val="28"/>
                <w:szCs w:val="28"/>
              </w:rPr>
            </w:pPr>
            <w:r>
              <w:rPr>
                <w:sz w:val="28"/>
                <w:szCs w:val="28"/>
              </w:rPr>
              <w:t>9.</w:t>
            </w:r>
            <w:r w:rsidR="00B060AF">
              <w:rPr>
                <w:sz w:val="28"/>
                <w:szCs w:val="28"/>
              </w:rPr>
              <w:t>4</w:t>
            </w:r>
            <w:r w:rsidR="00B060AF" w:rsidRPr="00CE13D1">
              <w:rPr>
                <w:sz w:val="28"/>
                <w:szCs w:val="28"/>
              </w:rPr>
              <w:t>. Сведения о бюджетном обязательстве и Сведения о денежно</w:t>
            </w:r>
            <w:r w:rsidR="00B060AF">
              <w:rPr>
                <w:sz w:val="28"/>
                <w:szCs w:val="28"/>
              </w:rPr>
              <w:t xml:space="preserve">м </w:t>
            </w:r>
            <w:r w:rsidR="00B060AF" w:rsidRPr="00CE13D1">
              <w:rPr>
                <w:sz w:val="28"/>
                <w:szCs w:val="28"/>
              </w:rPr>
              <w:t>обязательстве формируются на основании документов, на основании которых возникают бюджетны</w:t>
            </w:r>
            <w:r w:rsidR="00B060AF">
              <w:rPr>
                <w:sz w:val="28"/>
                <w:szCs w:val="28"/>
              </w:rPr>
              <w:t xml:space="preserve">е </w:t>
            </w:r>
            <w:r w:rsidR="00B060AF" w:rsidRPr="00CE13D1">
              <w:rPr>
                <w:sz w:val="28"/>
                <w:szCs w:val="28"/>
              </w:rPr>
              <w:t>обязательства и документов, подтверждающих возникновение денежны</w:t>
            </w:r>
            <w:r w:rsidR="00B060AF">
              <w:rPr>
                <w:sz w:val="28"/>
                <w:szCs w:val="28"/>
              </w:rPr>
              <w:t xml:space="preserve">х </w:t>
            </w:r>
            <w:r w:rsidR="00B060AF" w:rsidRPr="00CE13D1">
              <w:rPr>
                <w:sz w:val="28"/>
                <w:szCs w:val="28"/>
              </w:rPr>
              <w:t>обязательств</w:t>
            </w:r>
            <w:r>
              <w:rPr>
                <w:sz w:val="28"/>
                <w:szCs w:val="28"/>
              </w:rPr>
              <w:t>.</w:t>
            </w:r>
          </w:p>
          <w:p w:rsidR="00B060AF" w:rsidRPr="00D1520C" w:rsidRDefault="00882378" w:rsidP="00A775A2">
            <w:pPr>
              <w:pStyle w:val="HTML"/>
              <w:shd w:val="clear" w:color="auto" w:fill="FFFFFF"/>
              <w:ind w:firstLine="709"/>
              <w:jc w:val="both"/>
              <w:rPr>
                <w:rFonts w:ascii="Times New Roman" w:hAnsi="Times New Roman"/>
                <w:sz w:val="28"/>
                <w:szCs w:val="28"/>
              </w:rPr>
            </w:pPr>
            <w:r>
              <w:rPr>
                <w:rFonts w:ascii="Times New Roman" w:hAnsi="Times New Roman"/>
                <w:sz w:val="28"/>
                <w:szCs w:val="28"/>
              </w:rPr>
              <w:t xml:space="preserve">        </w:t>
            </w:r>
            <w:r w:rsidR="00B060AF" w:rsidRPr="00D1520C">
              <w:rPr>
                <w:rFonts w:ascii="Times New Roman" w:hAnsi="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B060AF" w:rsidRDefault="00882378" w:rsidP="00A775A2">
            <w:pPr>
              <w:pStyle w:val="HTML"/>
              <w:shd w:val="clear" w:color="auto" w:fill="FFFFFF"/>
              <w:tabs>
                <w:tab w:val="left" w:pos="689"/>
              </w:tabs>
              <w:ind w:firstLine="709"/>
              <w:jc w:val="both"/>
              <w:rPr>
                <w:rFonts w:ascii="Times New Roman" w:hAnsi="Times New Roman"/>
                <w:color w:val="000000"/>
                <w:sz w:val="28"/>
                <w:szCs w:val="28"/>
              </w:rPr>
            </w:pPr>
            <w:r>
              <w:rPr>
                <w:rFonts w:ascii="Times New Roman" w:hAnsi="Times New Roman"/>
                <w:sz w:val="28"/>
                <w:szCs w:val="28"/>
              </w:rPr>
              <w:t xml:space="preserve">        </w:t>
            </w:r>
            <w:r w:rsidR="009D6B21">
              <w:rPr>
                <w:rFonts w:ascii="Times New Roman" w:hAnsi="Times New Roman"/>
                <w:sz w:val="28"/>
                <w:szCs w:val="28"/>
              </w:rPr>
              <w:t>9.</w:t>
            </w:r>
            <w:r w:rsidR="00B060AF" w:rsidRPr="00D1520C">
              <w:rPr>
                <w:rFonts w:ascii="Times New Roman" w:hAnsi="Times New Roman"/>
                <w:sz w:val="28"/>
                <w:szCs w:val="28"/>
              </w:rPr>
              <w:t xml:space="preserve">5. </w:t>
            </w:r>
            <w:r w:rsidR="00B060AF" w:rsidRPr="00D1520C">
              <w:rPr>
                <w:rFonts w:ascii="Times New Roman" w:hAnsi="Times New Roman"/>
                <w:color w:val="000000"/>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муниципального образования </w:t>
            </w:r>
            <w:r w:rsidR="00B060AF" w:rsidRPr="00D1520C">
              <w:rPr>
                <w:rFonts w:ascii="Times New Roman" w:hAnsi="Times New Roman"/>
                <w:color w:val="000000"/>
                <w:sz w:val="28"/>
                <w:szCs w:val="28"/>
              </w:rPr>
              <w:lastRenderedPageBreak/>
              <w:t>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w:t>
            </w:r>
          </w:p>
          <w:p w:rsidR="00882378" w:rsidRDefault="009D6B21" w:rsidP="00A775A2">
            <w:pPr>
              <w:tabs>
                <w:tab w:val="left" w:pos="714"/>
              </w:tabs>
              <w:ind w:firstLine="709"/>
              <w:jc w:val="both"/>
              <w:rPr>
                <w:sz w:val="28"/>
                <w:szCs w:val="28"/>
              </w:rPr>
            </w:pPr>
            <w:r>
              <w:rPr>
                <w:rFonts w:cs="Courier New"/>
                <w:color w:val="000000"/>
                <w:sz w:val="28"/>
                <w:szCs w:val="28"/>
              </w:rPr>
              <w:t xml:space="preserve">      </w:t>
            </w:r>
            <w:r w:rsidR="00B060AF">
              <w:rPr>
                <w:sz w:val="28"/>
                <w:szCs w:val="28"/>
              </w:rPr>
              <w:t xml:space="preserve"> </w:t>
            </w:r>
            <w:r w:rsidR="00882378">
              <w:rPr>
                <w:sz w:val="28"/>
                <w:szCs w:val="28"/>
              </w:rPr>
              <w:t xml:space="preserve">  </w:t>
            </w:r>
            <w:r>
              <w:rPr>
                <w:sz w:val="28"/>
                <w:szCs w:val="28"/>
              </w:rPr>
              <w:t>9.</w:t>
            </w:r>
            <w:r w:rsidR="00B060AF">
              <w:rPr>
                <w:sz w:val="28"/>
                <w:szCs w:val="28"/>
              </w:rPr>
              <w:t xml:space="preserve">6. Формирование </w:t>
            </w:r>
            <w:r w:rsidR="00B060AF" w:rsidRPr="001360B9">
              <w:rPr>
                <w:sz w:val="28"/>
                <w:szCs w:val="28"/>
              </w:rPr>
              <w:t>Сведени</w:t>
            </w:r>
            <w:r w:rsidR="00B060AF">
              <w:rPr>
                <w:sz w:val="28"/>
                <w:szCs w:val="28"/>
              </w:rPr>
              <w:t>й</w:t>
            </w:r>
            <w:r w:rsidR="00B060AF" w:rsidRPr="001360B9">
              <w:rPr>
                <w:sz w:val="28"/>
                <w:szCs w:val="28"/>
              </w:rPr>
              <w:t xml:space="preserve"> о бюджетных обязательствах, возникших на основании документов-</w:t>
            </w:r>
            <w:proofErr w:type="gramStart"/>
            <w:r w:rsidR="00B060AF" w:rsidRPr="001360B9">
              <w:rPr>
                <w:sz w:val="28"/>
                <w:szCs w:val="28"/>
              </w:rPr>
              <w:t xml:space="preserve">оснований, предусмотренных </w:t>
            </w:r>
            <w:hyperlink r:id="rId8" w:history="1">
              <w:r w:rsidR="00B060AF" w:rsidRPr="000D0004">
                <w:rPr>
                  <w:sz w:val="28"/>
                  <w:szCs w:val="28"/>
                </w:rPr>
                <w:t>пунктами 1</w:t>
              </w:r>
            </w:hyperlink>
            <w:r w:rsidR="00B060AF" w:rsidRPr="000D0004">
              <w:rPr>
                <w:sz w:val="28"/>
                <w:szCs w:val="28"/>
              </w:rPr>
              <w:t xml:space="preserve"> и </w:t>
            </w:r>
            <w:hyperlink r:id="rId9" w:history="1">
              <w:r w:rsidR="00B060AF" w:rsidRPr="000D0004">
                <w:rPr>
                  <w:sz w:val="28"/>
                  <w:szCs w:val="28"/>
                </w:rPr>
                <w:t>2</w:t>
              </w:r>
            </w:hyperlink>
            <w:r w:rsidR="00B060AF" w:rsidRPr="001360B9">
              <w:rPr>
                <w:sz w:val="28"/>
                <w:szCs w:val="28"/>
              </w:rPr>
              <w:t xml:space="preserve"> графы 2 </w:t>
            </w:r>
            <w:r w:rsidR="00882378">
              <w:rPr>
                <w:sz w:val="28"/>
                <w:szCs w:val="28"/>
              </w:rPr>
              <w:t xml:space="preserve">Приложения </w:t>
            </w:r>
            <w:r w:rsidR="00CD42A4">
              <w:rPr>
                <w:sz w:val="28"/>
                <w:szCs w:val="28"/>
              </w:rPr>
              <w:t xml:space="preserve">№8 к настоящей Учетной политике </w:t>
            </w:r>
            <w:r w:rsidR="00882378">
              <w:rPr>
                <w:sz w:val="28"/>
                <w:szCs w:val="28"/>
              </w:rPr>
              <w:t>осуществляется</w:t>
            </w:r>
            <w:proofErr w:type="gramEnd"/>
            <w:r w:rsidR="00882378">
              <w:rPr>
                <w:sz w:val="28"/>
                <w:szCs w:val="28"/>
              </w:rPr>
              <w:t xml:space="preserve"> </w:t>
            </w:r>
            <w:r w:rsidR="00B060AF">
              <w:rPr>
                <w:sz w:val="28"/>
                <w:szCs w:val="28"/>
              </w:rPr>
              <w:t xml:space="preserve">получателем бюджетных средств </w:t>
            </w:r>
            <w:r w:rsidR="00B060AF" w:rsidRPr="00ED79D7">
              <w:rPr>
                <w:sz w:val="28"/>
                <w:szCs w:val="28"/>
              </w:rPr>
              <w:t>на основании документов-оснований, предусмотренных:</w:t>
            </w:r>
          </w:p>
          <w:p w:rsidR="00882378" w:rsidRDefault="00882378" w:rsidP="00A775A2">
            <w:pPr>
              <w:tabs>
                <w:tab w:val="left" w:pos="714"/>
              </w:tabs>
              <w:ind w:firstLine="709"/>
              <w:jc w:val="both"/>
              <w:rPr>
                <w:sz w:val="28"/>
                <w:szCs w:val="28"/>
              </w:rPr>
            </w:pPr>
            <w:r>
              <w:rPr>
                <w:sz w:val="28"/>
                <w:szCs w:val="28"/>
              </w:rPr>
              <w:t xml:space="preserve">        пунктом 1 графы 2 </w:t>
            </w:r>
            <w:r w:rsidR="00CD42A4">
              <w:rPr>
                <w:sz w:val="28"/>
                <w:szCs w:val="28"/>
              </w:rPr>
              <w:t>Приложения №8</w:t>
            </w:r>
            <w:r>
              <w:rPr>
                <w:sz w:val="28"/>
                <w:szCs w:val="28"/>
              </w:rPr>
              <w:t>:</w:t>
            </w:r>
          </w:p>
          <w:p w:rsidR="00B060AF" w:rsidRPr="00882378" w:rsidRDefault="00882378" w:rsidP="00A775A2">
            <w:pPr>
              <w:tabs>
                <w:tab w:val="left" w:pos="714"/>
              </w:tabs>
              <w:ind w:firstLine="709"/>
              <w:jc w:val="both"/>
              <w:rPr>
                <w:sz w:val="28"/>
                <w:szCs w:val="28"/>
              </w:rPr>
            </w:pPr>
            <w:r>
              <w:rPr>
                <w:sz w:val="28"/>
                <w:szCs w:val="28"/>
              </w:rPr>
              <w:t xml:space="preserve">        </w:t>
            </w:r>
            <w:r w:rsidR="00B060AF" w:rsidRPr="00ED79D7">
              <w:rPr>
                <w:sz w:val="28"/>
                <w:szCs w:val="28"/>
              </w:rPr>
              <w:t xml:space="preserve">- </w:t>
            </w:r>
            <w:proofErr w:type="gramStart"/>
            <w:r w:rsidR="00B060AF" w:rsidRPr="00ED79D7">
              <w:rPr>
                <w:sz w:val="28"/>
                <w:szCs w:val="28"/>
              </w:rPr>
              <w:t>в течение двух рабочих дней до дня направления на размещение в единой информационной системе в сфере</w:t>
            </w:r>
            <w:proofErr w:type="gramEnd"/>
            <w:r w:rsidR="00B060AF" w:rsidRPr="00ED79D7">
              <w:rPr>
                <w:sz w:val="28"/>
                <w:szCs w:val="28"/>
              </w:rPr>
              <w:t xml:space="preserve"> закупок извещения об осуществлении закупки в форме электронного документа;</w:t>
            </w:r>
          </w:p>
          <w:p w:rsidR="00882378" w:rsidRDefault="005F659B" w:rsidP="00A775A2">
            <w:pPr>
              <w:ind w:firstLine="709"/>
              <w:jc w:val="both"/>
              <w:rPr>
                <w:color w:val="000000"/>
                <w:sz w:val="28"/>
                <w:szCs w:val="28"/>
              </w:rPr>
            </w:pPr>
            <w:hyperlink r:id="rId10" w:history="1">
              <w:r w:rsidR="00B060AF" w:rsidRPr="00235C23">
                <w:rPr>
                  <w:rStyle w:val="a3"/>
                  <w:sz w:val="28"/>
                  <w:szCs w:val="28"/>
                </w:rPr>
                <w:t>пунктом 2 графы 2</w:t>
              </w:r>
            </w:hyperlink>
            <w:r w:rsidR="00CD42A4">
              <w:rPr>
                <w:color w:val="000000"/>
                <w:sz w:val="28"/>
                <w:szCs w:val="28"/>
              </w:rPr>
              <w:t xml:space="preserve"> Приложения №8</w:t>
            </w:r>
            <w:r w:rsidR="00882378">
              <w:rPr>
                <w:color w:val="000000"/>
                <w:sz w:val="28"/>
                <w:szCs w:val="28"/>
              </w:rPr>
              <w:t>:</w:t>
            </w:r>
            <w:r w:rsidR="00B060AF" w:rsidRPr="00235C23">
              <w:rPr>
                <w:color w:val="000000"/>
                <w:sz w:val="28"/>
                <w:szCs w:val="28"/>
              </w:rPr>
              <w:t xml:space="preserve"> </w:t>
            </w:r>
          </w:p>
          <w:p w:rsidR="00B060AF" w:rsidRDefault="00B060AF" w:rsidP="00A775A2">
            <w:pPr>
              <w:ind w:firstLine="709"/>
              <w:jc w:val="both"/>
              <w:rPr>
                <w:sz w:val="28"/>
                <w:szCs w:val="28"/>
              </w:rPr>
            </w:pPr>
            <w:r w:rsidRPr="00235C23">
              <w:rPr>
                <w:color w:val="000000"/>
                <w:sz w:val="28"/>
                <w:szCs w:val="28"/>
              </w:rPr>
              <w:t xml:space="preserve">- одновременно </w:t>
            </w:r>
            <w:r w:rsidRPr="001360B9">
              <w:rPr>
                <w:sz w:val="28"/>
                <w:szCs w:val="28"/>
              </w:rPr>
              <w:t xml:space="preserve">с </w:t>
            </w:r>
            <w:r>
              <w:rPr>
                <w:sz w:val="28"/>
                <w:szCs w:val="28"/>
              </w:rPr>
              <w:t>направлением</w:t>
            </w:r>
            <w:r w:rsidRPr="001360B9">
              <w:rPr>
                <w:sz w:val="28"/>
                <w:szCs w:val="28"/>
              </w:rPr>
              <w:t xml:space="preserve"> </w:t>
            </w:r>
            <w:r w:rsidRPr="00235C23">
              <w:rPr>
                <w:color w:val="000000"/>
                <w:sz w:val="28"/>
                <w:szCs w:val="28"/>
              </w:rPr>
              <w:t>выписки из приглашения принять участие в определени</w:t>
            </w:r>
            <w:r>
              <w:rPr>
                <w:color w:val="000000"/>
                <w:sz w:val="28"/>
                <w:szCs w:val="28"/>
              </w:rPr>
              <w:t>и</w:t>
            </w:r>
            <w:r w:rsidRPr="00235C23">
              <w:rPr>
                <w:color w:val="000000"/>
                <w:sz w:val="28"/>
                <w:szCs w:val="28"/>
              </w:rPr>
              <w:t xml:space="preserve"> поставщика (подрядчика, исполнителя)</w:t>
            </w:r>
            <w:r w:rsidRPr="001360B9">
              <w:rPr>
                <w:sz w:val="28"/>
                <w:szCs w:val="28"/>
              </w:rPr>
              <w:t xml:space="preserve"> в </w:t>
            </w:r>
            <w:r>
              <w:rPr>
                <w:sz w:val="28"/>
                <w:szCs w:val="28"/>
              </w:rPr>
              <w:t>орган Федерального казначейства</w:t>
            </w:r>
            <w:r w:rsidRPr="001360B9">
              <w:rPr>
                <w:sz w:val="28"/>
                <w:szCs w:val="28"/>
              </w:rPr>
              <w:t xml:space="preserve"> </w:t>
            </w:r>
            <w:r w:rsidRPr="0094442D">
              <w:rPr>
                <w:sz w:val="28"/>
                <w:szCs w:val="28"/>
              </w:rPr>
              <w:t xml:space="preserve">в целях осуществления контроля, </w:t>
            </w:r>
            <w:r w:rsidRPr="006655C8">
              <w:rPr>
                <w:sz w:val="28"/>
                <w:szCs w:val="28"/>
              </w:rPr>
              <w:t xml:space="preserve">предусмотренного </w:t>
            </w:r>
            <w:r w:rsidRPr="006655C8">
              <w:rPr>
                <w:rStyle w:val="aa"/>
                <w:color w:val="auto"/>
                <w:sz w:val="28"/>
                <w:szCs w:val="28"/>
              </w:rPr>
              <w:t>частями 5 и 5.1. статьи 99</w:t>
            </w:r>
            <w:r w:rsidRPr="0094442D">
              <w:rPr>
                <w:sz w:val="28"/>
                <w:szCs w:val="28"/>
              </w:rPr>
              <w:t xml:space="preserve"> Федерального закона </w:t>
            </w:r>
            <w:r w:rsidR="00882378">
              <w:rPr>
                <w:sz w:val="28"/>
                <w:szCs w:val="28"/>
              </w:rPr>
              <w:t>«</w:t>
            </w:r>
            <w:r w:rsidRPr="0094442D">
              <w:rPr>
                <w:sz w:val="28"/>
                <w:szCs w:val="28"/>
              </w:rPr>
              <w:t>О контрактной системе в сфере закупок товаров, работ, услуг для обеспечения госуда</w:t>
            </w:r>
            <w:r>
              <w:rPr>
                <w:sz w:val="28"/>
                <w:szCs w:val="28"/>
              </w:rPr>
              <w:t>рственных и муниципальных нужд</w:t>
            </w:r>
            <w:r w:rsidR="00882378">
              <w:rPr>
                <w:sz w:val="28"/>
                <w:szCs w:val="28"/>
              </w:rPr>
              <w:t>»</w:t>
            </w:r>
            <w:r>
              <w:rPr>
                <w:sz w:val="28"/>
                <w:szCs w:val="28"/>
              </w:rPr>
              <w:t xml:space="preserve">. </w:t>
            </w:r>
          </w:p>
          <w:p w:rsidR="00B060AF" w:rsidRPr="001360B9" w:rsidRDefault="00B060AF" w:rsidP="00A775A2">
            <w:pPr>
              <w:ind w:firstLine="709"/>
              <w:jc w:val="both"/>
              <w:rPr>
                <w:sz w:val="28"/>
                <w:szCs w:val="28"/>
              </w:rPr>
            </w:pPr>
            <w:r>
              <w:rPr>
                <w:sz w:val="28"/>
                <w:szCs w:val="28"/>
              </w:rPr>
              <w:t xml:space="preserve">  </w:t>
            </w:r>
            <w:r w:rsidRPr="001360B9">
              <w:rPr>
                <w:sz w:val="28"/>
                <w:szCs w:val="28"/>
              </w:rPr>
              <w:t xml:space="preserve">Сведения о бюджетных обязательствах, возникших на основании документов-оснований, предусмотренных </w:t>
            </w:r>
            <w:hyperlink r:id="rId11" w:history="1">
              <w:r w:rsidRPr="009F4328">
                <w:rPr>
                  <w:sz w:val="28"/>
                  <w:szCs w:val="28"/>
                </w:rPr>
                <w:t>пунктами 3</w:t>
              </w:r>
            </w:hyperlink>
            <w:r w:rsidR="00882378">
              <w:rPr>
                <w:sz w:val="28"/>
                <w:szCs w:val="28"/>
              </w:rPr>
              <w:t>-4,</w:t>
            </w:r>
            <w:r>
              <w:rPr>
                <w:sz w:val="28"/>
                <w:szCs w:val="28"/>
              </w:rPr>
              <w:t>7</w:t>
            </w:r>
            <w:r w:rsidR="00FA3D3A">
              <w:rPr>
                <w:sz w:val="28"/>
                <w:szCs w:val="28"/>
              </w:rPr>
              <w:t xml:space="preserve"> графы 2 Приложения №8</w:t>
            </w:r>
            <w:r w:rsidRPr="001360B9">
              <w:rPr>
                <w:sz w:val="28"/>
                <w:szCs w:val="28"/>
              </w:rPr>
              <w:t xml:space="preserve"> (далее - принятые бюджетные обязательства) формируются:</w:t>
            </w:r>
          </w:p>
          <w:p w:rsidR="00B060AF" w:rsidRPr="001360B9" w:rsidRDefault="00B060AF" w:rsidP="00A775A2">
            <w:pPr>
              <w:pStyle w:val="ConsPlusNormal"/>
              <w:ind w:firstLine="709"/>
              <w:jc w:val="both"/>
              <w:rPr>
                <w:sz w:val="28"/>
                <w:szCs w:val="28"/>
              </w:rPr>
            </w:pPr>
            <w:r>
              <w:rPr>
                <w:sz w:val="28"/>
                <w:szCs w:val="28"/>
              </w:rPr>
              <w:t xml:space="preserve">  </w:t>
            </w:r>
            <w:r w:rsidRPr="001360B9">
              <w:rPr>
                <w:sz w:val="28"/>
                <w:szCs w:val="28"/>
              </w:rPr>
              <w:t xml:space="preserve">получателем </w:t>
            </w:r>
            <w:r>
              <w:rPr>
                <w:sz w:val="28"/>
                <w:szCs w:val="28"/>
              </w:rPr>
              <w:t xml:space="preserve">бюджетных </w:t>
            </w:r>
            <w:r w:rsidRPr="001360B9">
              <w:rPr>
                <w:sz w:val="28"/>
                <w:szCs w:val="28"/>
              </w:rPr>
              <w:t>средств:</w:t>
            </w:r>
          </w:p>
          <w:p w:rsidR="00B060AF" w:rsidRPr="00A84EAA" w:rsidRDefault="00B060AF" w:rsidP="00A775A2">
            <w:pPr>
              <w:pStyle w:val="ConsPlusNormal"/>
              <w:ind w:firstLine="709"/>
              <w:jc w:val="both"/>
              <w:rPr>
                <w:sz w:val="28"/>
                <w:szCs w:val="28"/>
              </w:rPr>
            </w:pPr>
            <w:r>
              <w:rPr>
                <w:sz w:val="28"/>
                <w:szCs w:val="28"/>
              </w:rPr>
              <w:t xml:space="preserve">  </w:t>
            </w:r>
            <w:r w:rsidRPr="001360B9">
              <w:rPr>
                <w:sz w:val="28"/>
                <w:szCs w:val="28"/>
              </w:rPr>
              <w:t xml:space="preserve">в части принятых бюджетных обязательств, возникших на основании документов-оснований, предусмотренных </w:t>
            </w:r>
            <w:hyperlink r:id="rId12" w:history="1">
              <w:r w:rsidRPr="009F4328">
                <w:rPr>
                  <w:color w:val="000000"/>
                  <w:sz w:val="28"/>
                  <w:szCs w:val="28"/>
                </w:rPr>
                <w:t>пунктами 3</w:t>
              </w:r>
            </w:hyperlink>
            <w:r w:rsidRPr="009F4328">
              <w:rPr>
                <w:color w:val="000000"/>
                <w:sz w:val="28"/>
                <w:szCs w:val="28"/>
              </w:rPr>
              <w:t xml:space="preserve"> и </w:t>
            </w:r>
            <w:hyperlink r:id="rId13" w:history="1">
              <w:r>
                <w:rPr>
                  <w:color w:val="000000"/>
                  <w:sz w:val="28"/>
                  <w:szCs w:val="28"/>
                </w:rPr>
                <w:t>4</w:t>
              </w:r>
            </w:hyperlink>
            <w:r w:rsidR="00FA3D3A">
              <w:rPr>
                <w:sz w:val="28"/>
                <w:szCs w:val="28"/>
              </w:rPr>
              <w:t xml:space="preserve"> графы 2 Приложения №8</w:t>
            </w:r>
            <w:r w:rsidRPr="001360B9">
              <w:rPr>
                <w:sz w:val="28"/>
                <w:szCs w:val="28"/>
              </w:rPr>
              <w:t xml:space="preserve"> </w:t>
            </w:r>
            <w:r w:rsidR="00882378">
              <w:rPr>
                <w:sz w:val="28"/>
                <w:szCs w:val="28"/>
              </w:rPr>
              <w:t xml:space="preserve"> </w:t>
            </w:r>
            <w:r w:rsidRPr="001360B9">
              <w:rPr>
                <w:sz w:val="28"/>
                <w:szCs w:val="28"/>
              </w:rPr>
              <w:t xml:space="preserve">- </w:t>
            </w:r>
            <w:r w:rsidRPr="00A84EAA">
              <w:rPr>
                <w:sz w:val="28"/>
                <w:szCs w:val="28"/>
              </w:rPr>
              <w:t>не позднее трех рабочих дней</w:t>
            </w:r>
            <w:r>
              <w:rPr>
                <w:sz w:val="28"/>
                <w:szCs w:val="28"/>
              </w:rPr>
              <w:t>, следующих за днем</w:t>
            </w:r>
            <w:r w:rsidRPr="00A84EAA">
              <w:rPr>
                <w:sz w:val="28"/>
                <w:szCs w:val="28"/>
              </w:rPr>
              <w:t xml:space="preserve"> заключения муниципального контракта, договора;</w:t>
            </w:r>
          </w:p>
          <w:p w:rsidR="00B060AF" w:rsidRPr="001360B9" w:rsidRDefault="00B060AF" w:rsidP="00A775A2">
            <w:pPr>
              <w:pStyle w:val="ConsPlusNormal"/>
              <w:ind w:firstLine="709"/>
              <w:jc w:val="both"/>
              <w:rPr>
                <w:sz w:val="28"/>
                <w:szCs w:val="28"/>
              </w:rPr>
            </w:pPr>
            <w:r>
              <w:rPr>
                <w:sz w:val="28"/>
                <w:szCs w:val="28"/>
              </w:rPr>
              <w:t xml:space="preserve">  </w:t>
            </w:r>
            <w:r w:rsidRPr="001360B9">
              <w:rPr>
                <w:sz w:val="28"/>
                <w:szCs w:val="28"/>
              </w:rPr>
              <w:t>органом Федерального казначейства:</w:t>
            </w:r>
          </w:p>
          <w:p w:rsidR="00B060AF" w:rsidRDefault="00B060AF" w:rsidP="00A775A2">
            <w:pPr>
              <w:pStyle w:val="ConsPlusNormal"/>
              <w:ind w:firstLine="709"/>
              <w:jc w:val="both"/>
              <w:rPr>
                <w:b/>
                <w:sz w:val="28"/>
                <w:szCs w:val="28"/>
              </w:rPr>
            </w:pPr>
            <w:bookmarkStart w:id="0" w:name="P89"/>
            <w:bookmarkStart w:id="1" w:name="P91"/>
            <w:bookmarkEnd w:id="0"/>
            <w:bookmarkEnd w:id="1"/>
            <w:r>
              <w:rPr>
                <w:sz w:val="28"/>
                <w:szCs w:val="28"/>
              </w:rPr>
              <w:t xml:space="preserve">  </w:t>
            </w:r>
            <w:r w:rsidRPr="001360B9">
              <w:rPr>
                <w:sz w:val="28"/>
                <w:szCs w:val="28"/>
              </w:rPr>
              <w:t xml:space="preserve">в части принятых бюджетных обязательств, возникших на основании документов-оснований, предусмотренных </w:t>
            </w:r>
            <w:hyperlink r:id="rId14" w:history="1">
              <w:r w:rsidRPr="00684026">
                <w:rPr>
                  <w:color w:val="000000"/>
                  <w:sz w:val="28"/>
                  <w:szCs w:val="28"/>
                </w:rPr>
                <w:t xml:space="preserve">пунктом </w:t>
              </w:r>
            </w:hyperlink>
            <w:r>
              <w:rPr>
                <w:sz w:val="28"/>
                <w:szCs w:val="28"/>
              </w:rPr>
              <w:t>7</w:t>
            </w:r>
            <w:r w:rsidR="00FA3D3A">
              <w:rPr>
                <w:sz w:val="28"/>
                <w:szCs w:val="28"/>
              </w:rPr>
              <w:t xml:space="preserve"> графы 2 Приложения №8</w:t>
            </w:r>
            <w:r w:rsidRPr="001360B9">
              <w:rPr>
                <w:sz w:val="28"/>
                <w:szCs w:val="28"/>
              </w:rPr>
              <w:t xml:space="preserve">, одновременно с формированием Сведений о денежных обязательствах по данному бюджетному обязательству </w:t>
            </w:r>
            <w:r>
              <w:rPr>
                <w:sz w:val="28"/>
                <w:szCs w:val="28"/>
              </w:rPr>
              <w:t>в полном объеме</w:t>
            </w:r>
            <w:r w:rsidRPr="00486844">
              <w:rPr>
                <w:sz w:val="28"/>
                <w:szCs w:val="28"/>
              </w:rPr>
              <w:t>.</w:t>
            </w:r>
            <w:r w:rsidRPr="00F371BB">
              <w:rPr>
                <w:b/>
                <w:sz w:val="28"/>
                <w:szCs w:val="28"/>
              </w:rPr>
              <w:t xml:space="preserve">  </w:t>
            </w:r>
          </w:p>
          <w:p w:rsidR="004C6F78" w:rsidRDefault="00B060AF" w:rsidP="00A775A2">
            <w:pPr>
              <w:tabs>
                <w:tab w:val="left" w:pos="709"/>
              </w:tabs>
              <w:ind w:firstLine="709"/>
              <w:jc w:val="both"/>
              <w:rPr>
                <w:sz w:val="28"/>
                <w:szCs w:val="28"/>
              </w:rPr>
            </w:pPr>
            <w:r w:rsidRPr="00F371BB">
              <w:rPr>
                <w:b/>
                <w:sz w:val="28"/>
                <w:szCs w:val="28"/>
              </w:rPr>
              <w:t xml:space="preserve"> </w:t>
            </w:r>
            <w:r>
              <w:rPr>
                <w:b/>
                <w:sz w:val="28"/>
                <w:szCs w:val="28"/>
              </w:rPr>
              <w:t xml:space="preserve"> </w:t>
            </w:r>
            <w:r w:rsidRPr="001360B9">
              <w:rPr>
                <w:sz w:val="28"/>
                <w:szCs w:val="28"/>
              </w:rPr>
              <w:t xml:space="preserve">Формирование Сведений о бюджетных обязательствах, возникших на основании документов-оснований, предусмотренных </w:t>
            </w:r>
            <w:hyperlink r:id="rId15" w:history="1">
              <w:r w:rsidRPr="008F0D90">
                <w:rPr>
                  <w:sz w:val="28"/>
                  <w:szCs w:val="28"/>
                </w:rPr>
                <w:t>пунктом 7</w:t>
              </w:r>
            </w:hyperlink>
            <w:r w:rsidR="00882378">
              <w:rPr>
                <w:sz w:val="28"/>
                <w:szCs w:val="28"/>
              </w:rPr>
              <w:t xml:space="preserve"> графы </w:t>
            </w:r>
            <w:r w:rsidRPr="001360B9">
              <w:rPr>
                <w:sz w:val="28"/>
                <w:szCs w:val="28"/>
              </w:rPr>
              <w:t xml:space="preserve">2 </w:t>
            </w:r>
            <w:r w:rsidR="00FA3D3A">
              <w:rPr>
                <w:sz w:val="28"/>
                <w:szCs w:val="28"/>
              </w:rPr>
              <w:t>Приложения №8</w:t>
            </w:r>
            <w:r w:rsidRPr="001360B9">
              <w:rPr>
                <w:sz w:val="28"/>
                <w:szCs w:val="28"/>
              </w:rPr>
              <w:t xml:space="preserve">, осуществляется органом Федерального казначейства после проверки наличия в </w:t>
            </w:r>
            <w:r>
              <w:rPr>
                <w:sz w:val="28"/>
                <w:szCs w:val="28"/>
              </w:rPr>
              <w:t xml:space="preserve"> </w:t>
            </w:r>
            <w:r w:rsidRPr="001E601B">
              <w:rPr>
                <w:sz w:val="28"/>
                <w:szCs w:val="28"/>
              </w:rPr>
              <w:t>распоряжении о совершении казначейских платежей (далее - распо</w:t>
            </w:r>
            <w:r w:rsidR="00882378">
              <w:rPr>
                <w:sz w:val="28"/>
                <w:szCs w:val="28"/>
              </w:rPr>
              <w:t>ряжение)</w:t>
            </w:r>
            <w:r w:rsidRPr="001E601B">
              <w:rPr>
                <w:sz w:val="28"/>
                <w:szCs w:val="28"/>
              </w:rPr>
              <w:t>,</w:t>
            </w:r>
            <w:r w:rsidRPr="001360B9">
              <w:rPr>
                <w:sz w:val="28"/>
                <w:szCs w:val="28"/>
              </w:rPr>
              <w:t xml:space="preserve"> представленном получателем </w:t>
            </w:r>
            <w:r>
              <w:rPr>
                <w:sz w:val="28"/>
                <w:szCs w:val="28"/>
              </w:rPr>
              <w:t xml:space="preserve">бюджетных </w:t>
            </w:r>
            <w:r w:rsidRPr="001360B9">
              <w:rPr>
                <w:sz w:val="28"/>
                <w:szCs w:val="28"/>
              </w:rPr>
              <w:t>средств, типа бюджетного обязательства.</w:t>
            </w:r>
          </w:p>
          <w:p w:rsidR="00882378" w:rsidRDefault="00882378" w:rsidP="00A775A2">
            <w:pPr>
              <w:tabs>
                <w:tab w:val="left" w:pos="709"/>
              </w:tabs>
              <w:ind w:firstLine="709"/>
              <w:jc w:val="both"/>
              <w:rPr>
                <w:sz w:val="28"/>
                <w:szCs w:val="28"/>
              </w:rPr>
            </w:pPr>
          </w:p>
          <w:p w:rsidR="00B060AF" w:rsidRPr="002705A1" w:rsidRDefault="00882378" w:rsidP="00A775A2">
            <w:pPr>
              <w:tabs>
                <w:tab w:val="left" w:pos="709"/>
              </w:tabs>
              <w:ind w:firstLine="709"/>
              <w:jc w:val="both"/>
              <w:rPr>
                <w:sz w:val="28"/>
                <w:szCs w:val="28"/>
              </w:rPr>
            </w:pPr>
            <w:r>
              <w:rPr>
                <w:sz w:val="28"/>
                <w:szCs w:val="28"/>
              </w:rPr>
              <w:t xml:space="preserve">          </w:t>
            </w:r>
            <w:r w:rsidR="00B060AF">
              <w:rPr>
                <w:sz w:val="28"/>
                <w:szCs w:val="28"/>
              </w:rPr>
              <w:t xml:space="preserve"> </w:t>
            </w:r>
            <w:r w:rsidR="00FA3D3A">
              <w:rPr>
                <w:sz w:val="28"/>
                <w:szCs w:val="28"/>
              </w:rPr>
              <w:t>9.</w:t>
            </w:r>
            <w:r w:rsidR="00B060AF" w:rsidRPr="000655B6">
              <w:rPr>
                <w:sz w:val="28"/>
                <w:szCs w:val="28"/>
              </w:rPr>
              <w:t>7.</w:t>
            </w:r>
            <w:r w:rsidR="00B060AF">
              <w:rPr>
                <w:sz w:val="28"/>
                <w:szCs w:val="28"/>
              </w:rPr>
              <w:t xml:space="preserve"> </w:t>
            </w:r>
            <w:r w:rsidR="00B060AF" w:rsidRPr="002705A1">
              <w:rPr>
                <w:sz w:val="28"/>
                <w:szCs w:val="28"/>
              </w:rPr>
              <w:t xml:space="preserve">Информация, включенная в Сведения о бюджетном </w:t>
            </w:r>
            <w:r w:rsidR="00B060AF" w:rsidRPr="002705A1">
              <w:rPr>
                <w:sz w:val="28"/>
                <w:szCs w:val="28"/>
              </w:rPr>
              <w:lastRenderedPageBreak/>
              <w:t>обязательстве, возникшем на основании контракта (договора), должна соответствовать информации, включаемой в реестр контрактов.</w:t>
            </w:r>
          </w:p>
          <w:p w:rsidR="00B060AF" w:rsidRPr="00D74D83" w:rsidRDefault="00B060AF" w:rsidP="00A775A2">
            <w:pPr>
              <w:pStyle w:val="ConsPlusNormal"/>
              <w:tabs>
                <w:tab w:val="left" w:pos="709"/>
              </w:tabs>
              <w:ind w:firstLine="709"/>
              <w:jc w:val="both"/>
              <w:rPr>
                <w:sz w:val="28"/>
                <w:szCs w:val="28"/>
              </w:rPr>
            </w:pPr>
            <w:r>
              <w:rPr>
                <w:sz w:val="28"/>
                <w:szCs w:val="28"/>
              </w:rPr>
              <w:t xml:space="preserve">  </w:t>
            </w:r>
            <w:r w:rsidRPr="00EA4908">
              <w:rPr>
                <w:sz w:val="28"/>
                <w:szCs w:val="28"/>
              </w:rPr>
              <w:t xml:space="preserve">Получатель </w:t>
            </w:r>
            <w:r>
              <w:rPr>
                <w:sz w:val="28"/>
                <w:szCs w:val="28"/>
              </w:rPr>
              <w:t xml:space="preserve">бюджетных </w:t>
            </w:r>
            <w:r w:rsidRPr="00EA4908">
              <w:rPr>
                <w:sz w:val="28"/>
                <w:szCs w:val="28"/>
              </w:rPr>
              <w:t>сре</w:t>
            </w:r>
            <w:proofErr w:type="gramStart"/>
            <w:r w:rsidRPr="00EA4908">
              <w:rPr>
                <w:sz w:val="28"/>
                <w:szCs w:val="28"/>
              </w:rPr>
              <w:t xml:space="preserve">дств </w:t>
            </w:r>
            <w:r>
              <w:rPr>
                <w:sz w:val="28"/>
                <w:szCs w:val="28"/>
              </w:rPr>
              <w:t>в Св</w:t>
            </w:r>
            <w:proofErr w:type="gramEnd"/>
            <w:r>
              <w:rPr>
                <w:sz w:val="28"/>
                <w:szCs w:val="28"/>
              </w:rPr>
              <w:t>едениях</w:t>
            </w:r>
            <w:r w:rsidRPr="00EA4908">
              <w:rPr>
                <w:sz w:val="28"/>
                <w:szCs w:val="28"/>
              </w:rPr>
              <w:t xml:space="preserve"> о бюджетном обязательстве</w:t>
            </w:r>
            <w:r>
              <w:rPr>
                <w:sz w:val="28"/>
                <w:szCs w:val="28"/>
              </w:rPr>
              <w:t xml:space="preserve">, </w:t>
            </w:r>
            <w:r w:rsidRPr="00EA4908">
              <w:rPr>
                <w:sz w:val="28"/>
                <w:szCs w:val="28"/>
              </w:rPr>
              <w:t xml:space="preserve">возникшем на основании контракта (договора) на поставку товаров, выполнение работ, оказание услуг, согласно которому  контрагентом является филиал юридического лица, </w:t>
            </w:r>
            <w:r>
              <w:rPr>
                <w:sz w:val="28"/>
                <w:szCs w:val="28"/>
              </w:rPr>
              <w:t xml:space="preserve">может </w:t>
            </w:r>
            <w:r w:rsidRPr="00EA4908">
              <w:rPr>
                <w:sz w:val="28"/>
                <w:szCs w:val="28"/>
              </w:rPr>
              <w:t>указыват</w:t>
            </w:r>
            <w:r>
              <w:rPr>
                <w:sz w:val="28"/>
                <w:szCs w:val="28"/>
              </w:rPr>
              <w:t>ь</w:t>
            </w:r>
            <w:r w:rsidRPr="00EA4908">
              <w:rPr>
                <w:sz w:val="28"/>
                <w:szCs w:val="28"/>
              </w:rPr>
              <w:t xml:space="preserve">  в  разделе</w:t>
            </w:r>
            <w:r>
              <w:rPr>
                <w:sz w:val="28"/>
                <w:szCs w:val="28"/>
              </w:rPr>
              <w:t xml:space="preserve"> 2</w:t>
            </w:r>
            <w:r w:rsidRPr="00EA4908">
              <w:rPr>
                <w:sz w:val="28"/>
                <w:szCs w:val="28"/>
              </w:rPr>
              <w:t xml:space="preserve"> Сведений о бюджетных обязательствах  реквизиты юридического лица и его филиала. </w:t>
            </w:r>
          </w:p>
        </w:tc>
      </w:tr>
      <w:tr w:rsidR="00B060AF" w:rsidRPr="00D74D83" w:rsidTr="00775C7E">
        <w:trPr>
          <w:trHeight w:val="322"/>
        </w:trPr>
        <w:tc>
          <w:tcPr>
            <w:tcW w:w="9356" w:type="dxa"/>
            <w:vMerge/>
            <w:vAlign w:val="center"/>
            <w:hideMark/>
          </w:tcPr>
          <w:p w:rsidR="00B060AF" w:rsidRPr="00D74D83" w:rsidRDefault="00B060AF" w:rsidP="00A775A2">
            <w:pPr>
              <w:tabs>
                <w:tab w:val="left" w:pos="3825"/>
              </w:tabs>
              <w:ind w:firstLine="709"/>
              <w:jc w:val="both"/>
              <w:rPr>
                <w:sz w:val="28"/>
                <w:szCs w:val="28"/>
              </w:rPr>
            </w:pPr>
          </w:p>
        </w:tc>
      </w:tr>
    </w:tbl>
    <w:p w:rsidR="00B060AF" w:rsidRPr="00FF0343" w:rsidRDefault="00B060AF" w:rsidP="00A775A2">
      <w:pPr>
        <w:pStyle w:val="ConsPlusNormal"/>
        <w:tabs>
          <w:tab w:val="left" w:pos="709"/>
        </w:tabs>
        <w:ind w:firstLine="709"/>
        <w:jc w:val="both"/>
        <w:rPr>
          <w:sz w:val="28"/>
          <w:szCs w:val="28"/>
        </w:rPr>
      </w:pPr>
      <w:r>
        <w:rPr>
          <w:sz w:val="28"/>
          <w:szCs w:val="28"/>
        </w:rPr>
        <w:lastRenderedPageBreak/>
        <w:t xml:space="preserve"> </w:t>
      </w:r>
      <w:r w:rsidR="004D5001">
        <w:rPr>
          <w:sz w:val="28"/>
          <w:szCs w:val="28"/>
        </w:rPr>
        <w:t>9.</w:t>
      </w:r>
      <w:r w:rsidRPr="00521052">
        <w:rPr>
          <w:sz w:val="28"/>
          <w:szCs w:val="28"/>
        </w:rPr>
        <w:t>8.</w:t>
      </w:r>
      <w:r>
        <w:rPr>
          <w:sz w:val="28"/>
          <w:szCs w:val="28"/>
        </w:rPr>
        <w:t xml:space="preserve"> </w:t>
      </w:r>
      <w:r w:rsidRPr="00FF0343">
        <w:rPr>
          <w:sz w:val="28"/>
          <w:szCs w:val="28"/>
        </w:rPr>
        <w:t xml:space="preserve">Обязательные реквизиты, указываемые в контракте (договоре) на поставку товаров, выполнение работ, оказание услуг для обеспечения </w:t>
      </w:r>
      <w:r>
        <w:rPr>
          <w:sz w:val="28"/>
          <w:szCs w:val="28"/>
        </w:rPr>
        <w:t>муниципальных нужд:</w:t>
      </w:r>
    </w:p>
    <w:p w:rsidR="00B060AF" w:rsidRPr="00521052" w:rsidRDefault="00B060AF" w:rsidP="00A775A2">
      <w:pPr>
        <w:pStyle w:val="ConsPlusNormal"/>
        <w:ind w:firstLine="709"/>
        <w:jc w:val="both"/>
        <w:rPr>
          <w:sz w:val="28"/>
          <w:szCs w:val="28"/>
        </w:rPr>
      </w:pPr>
      <w:r>
        <w:rPr>
          <w:sz w:val="28"/>
          <w:szCs w:val="28"/>
        </w:rPr>
        <w:t xml:space="preserve">  </w:t>
      </w:r>
      <w:r w:rsidRPr="00FF0343">
        <w:rPr>
          <w:sz w:val="28"/>
          <w:szCs w:val="28"/>
        </w:rPr>
        <w:t>- номер контракт</w:t>
      </w:r>
      <w:r>
        <w:rPr>
          <w:sz w:val="28"/>
          <w:szCs w:val="28"/>
        </w:rPr>
        <w:t>а (договора)</w:t>
      </w:r>
      <w:r w:rsidRPr="00521052">
        <w:rPr>
          <w:sz w:val="28"/>
          <w:szCs w:val="28"/>
        </w:rPr>
        <w:t>;</w:t>
      </w:r>
    </w:p>
    <w:p w:rsidR="00B060AF" w:rsidRPr="00521052" w:rsidRDefault="00B060AF" w:rsidP="00A775A2">
      <w:pPr>
        <w:pStyle w:val="ConsPlusNormal"/>
        <w:ind w:firstLine="709"/>
        <w:jc w:val="both"/>
        <w:rPr>
          <w:sz w:val="28"/>
          <w:szCs w:val="28"/>
        </w:rPr>
      </w:pPr>
      <w:r>
        <w:rPr>
          <w:sz w:val="28"/>
          <w:szCs w:val="28"/>
        </w:rPr>
        <w:t xml:space="preserve">  </w:t>
      </w:r>
      <w:r w:rsidRPr="00FF0343">
        <w:rPr>
          <w:sz w:val="28"/>
          <w:szCs w:val="28"/>
        </w:rPr>
        <w:t xml:space="preserve">- дата </w:t>
      </w:r>
      <w:r>
        <w:rPr>
          <w:sz w:val="28"/>
          <w:szCs w:val="28"/>
        </w:rPr>
        <w:t>контракта (договора)</w:t>
      </w:r>
      <w:r w:rsidRPr="00521052">
        <w:rPr>
          <w:sz w:val="28"/>
          <w:szCs w:val="28"/>
        </w:rPr>
        <w:t>;</w:t>
      </w:r>
    </w:p>
    <w:p w:rsidR="00B060AF" w:rsidRPr="00521052" w:rsidRDefault="00B060AF" w:rsidP="00A775A2">
      <w:pPr>
        <w:pStyle w:val="ConsPlusNormal"/>
        <w:tabs>
          <w:tab w:val="left" w:pos="709"/>
        </w:tabs>
        <w:ind w:firstLine="709"/>
        <w:jc w:val="both"/>
        <w:rPr>
          <w:sz w:val="28"/>
          <w:szCs w:val="28"/>
        </w:rPr>
      </w:pPr>
      <w:r>
        <w:rPr>
          <w:sz w:val="28"/>
          <w:szCs w:val="28"/>
        </w:rPr>
        <w:t xml:space="preserve">  </w:t>
      </w:r>
      <w:r w:rsidRPr="00FF0343">
        <w:rPr>
          <w:sz w:val="28"/>
          <w:szCs w:val="28"/>
        </w:rPr>
        <w:t>- наименование заказчика в соответствии с уставными документами</w:t>
      </w:r>
      <w:r w:rsidRPr="003B13B8">
        <w:rPr>
          <w:szCs w:val="24"/>
        </w:rPr>
        <w:t xml:space="preserve"> </w:t>
      </w:r>
      <w:r w:rsidRPr="003B13B8">
        <w:rPr>
          <w:sz w:val="28"/>
          <w:szCs w:val="28"/>
        </w:rPr>
        <w:t xml:space="preserve">и </w:t>
      </w:r>
      <w:r>
        <w:rPr>
          <w:sz w:val="28"/>
          <w:szCs w:val="28"/>
        </w:rPr>
        <w:t>реестровой записью</w:t>
      </w:r>
      <w:r w:rsidRPr="003B13B8">
        <w:rPr>
          <w:sz w:val="28"/>
          <w:szCs w:val="28"/>
        </w:rPr>
        <w:t xml:space="preserve"> реестра участников бюджетного процесса, а также юридических лиц, не являющихся участниками бюджетного процесса</w:t>
      </w:r>
      <w:r>
        <w:rPr>
          <w:sz w:val="28"/>
          <w:szCs w:val="28"/>
        </w:rPr>
        <w:t xml:space="preserve"> (записи в Сводном реестре)</w:t>
      </w:r>
      <w:r w:rsidRPr="00521052">
        <w:rPr>
          <w:sz w:val="28"/>
          <w:szCs w:val="28"/>
        </w:rPr>
        <w:t>;</w:t>
      </w:r>
    </w:p>
    <w:p w:rsidR="00B060AF" w:rsidRPr="00521052" w:rsidRDefault="00B060AF" w:rsidP="00A775A2">
      <w:pPr>
        <w:pStyle w:val="ConsPlusNormal"/>
        <w:tabs>
          <w:tab w:val="left" w:pos="709"/>
        </w:tabs>
        <w:ind w:firstLine="709"/>
        <w:jc w:val="both"/>
        <w:rPr>
          <w:sz w:val="28"/>
          <w:szCs w:val="28"/>
        </w:rPr>
      </w:pPr>
      <w:r>
        <w:rPr>
          <w:sz w:val="28"/>
          <w:szCs w:val="28"/>
        </w:rPr>
        <w:t xml:space="preserve">  - наименование поставщика</w:t>
      </w:r>
      <w:r w:rsidRPr="00FF0343">
        <w:rPr>
          <w:sz w:val="28"/>
          <w:szCs w:val="28"/>
        </w:rPr>
        <w:t xml:space="preserve"> (</w:t>
      </w:r>
      <w:r>
        <w:rPr>
          <w:sz w:val="28"/>
          <w:szCs w:val="28"/>
        </w:rPr>
        <w:t xml:space="preserve">подрядчика, </w:t>
      </w:r>
      <w:r w:rsidRPr="00FF0343">
        <w:rPr>
          <w:sz w:val="28"/>
          <w:szCs w:val="28"/>
        </w:rPr>
        <w:t>исполнителя) в соответствии с уставными документами</w:t>
      </w:r>
      <w:r>
        <w:rPr>
          <w:sz w:val="28"/>
          <w:szCs w:val="28"/>
        </w:rPr>
        <w:t xml:space="preserve"> </w:t>
      </w:r>
      <w:r w:rsidRPr="00FF0343">
        <w:rPr>
          <w:sz w:val="28"/>
          <w:szCs w:val="28"/>
        </w:rPr>
        <w:t>(в случае, ес</w:t>
      </w:r>
      <w:r>
        <w:rPr>
          <w:sz w:val="28"/>
          <w:szCs w:val="28"/>
        </w:rPr>
        <w:t>ли исполнитель является филиалом юридического лица, то указываю</w:t>
      </w:r>
      <w:r w:rsidRPr="00FF0343">
        <w:rPr>
          <w:sz w:val="28"/>
          <w:szCs w:val="28"/>
        </w:rPr>
        <w:t xml:space="preserve">тся наименование </w:t>
      </w:r>
      <w:r>
        <w:rPr>
          <w:sz w:val="28"/>
          <w:szCs w:val="28"/>
        </w:rPr>
        <w:t xml:space="preserve">юридического лица  </w:t>
      </w:r>
      <w:r w:rsidRPr="00FF0343">
        <w:rPr>
          <w:sz w:val="28"/>
          <w:szCs w:val="28"/>
        </w:rPr>
        <w:t>и филиала)</w:t>
      </w:r>
      <w:r w:rsidRPr="00521052">
        <w:rPr>
          <w:sz w:val="28"/>
          <w:szCs w:val="28"/>
        </w:rPr>
        <w:t>;</w:t>
      </w:r>
    </w:p>
    <w:p w:rsidR="00B060AF" w:rsidRPr="00707F2F" w:rsidRDefault="00B060AF" w:rsidP="00A775A2">
      <w:pPr>
        <w:pStyle w:val="ConsPlusNormal"/>
        <w:ind w:firstLine="709"/>
        <w:jc w:val="both"/>
        <w:rPr>
          <w:sz w:val="28"/>
          <w:szCs w:val="28"/>
        </w:rPr>
      </w:pPr>
      <w:r>
        <w:rPr>
          <w:sz w:val="28"/>
          <w:szCs w:val="28"/>
        </w:rPr>
        <w:t xml:space="preserve">  </w:t>
      </w:r>
      <w:r w:rsidRPr="00FF0343">
        <w:rPr>
          <w:sz w:val="28"/>
          <w:szCs w:val="28"/>
        </w:rPr>
        <w:t xml:space="preserve">- предмет </w:t>
      </w:r>
      <w:r>
        <w:rPr>
          <w:sz w:val="28"/>
          <w:szCs w:val="28"/>
        </w:rPr>
        <w:t>контракта (договора)</w:t>
      </w:r>
      <w:r w:rsidRPr="00707F2F">
        <w:rPr>
          <w:sz w:val="28"/>
          <w:szCs w:val="28"/>
        </w:rPr>
        <w:t>;</w:t>
      </w:r>
    </w:p>
    <w:p w:rsidR="00B060AF" w:rsidRPr="00FF0343" w:rsidRDefault="00B060AF" w:rsidP="00A775A2">
      <w:pPr>
        <w:pStyle w:val="ConsPlusNormal"/>
        <w:ind w:firstLine="709"/>
        <w:jc w:val="both"/>
        <w:rPr>
          <w:sz w:val="28"/>
          <w:szCs w:val="28"/>
        </w:rPr>
      </w:pPr>
      <w:r>
        <w:rPr>
          <w:sz w:val="28"/>
          <w:szCs w:val="28"/>
        </w:rPr>
        <w:t xml:space="preserve">  </w:t>
      </w:r>
      <w:r w:rsidRPr="00FF0343">
        <w:rPr>
          <w:sz w:val="28"/>
          <w:szCs w:val="28"/>
        </w:rPr>
        <w:t>- цена контракта (договора) (в случае, если срок действия контракта (договора) более одного финансового года, то указывается цена контракт</w:t>
      </w:r>
      <w:r>
        <w:rPr>
          <w:sz w:val="28"/>
          <w:szCs w:val="28"/>
        </w:rPr>
        <w:t xml:space="preserve">а (договора) в разбивке </w:t>
      </w:r>
      <w:r w:rsidRPr="00711839">
        <w:rPr>
          <w:sz w:val="28"/>
          <w:szCs w:val="28"/>
        </w:rPr>
        <w:t xml:space="preserve">отдельно для текущего финансового года, для первого и для второго года </w:t>
      </w:r>
      <w:r>
        <w:rPr>
          <w:sz w:val="28"/>
          <w:szCs w:val="28"/>
        </w:rPr>
        <w:t>планового периода и последующие годы)</w:t>
      </w:r>
      <w:r w:rsidRPr="00711839">
        <w:rPr>
          <w:sz w:val="28"/>
          <w:szCs w:val="28"/>
        </w:rPr>
        <w:t>;</w:t>
      </w:r>
    </w:p>
    <w:p w:rsidR="00B060AF" w:rsidRPr="00FF0343" w:rsidRDefault="00B060AF" w:rsidP="00A775A2">
      <w:pPr>
        <w:pStyle w:val="ConsPlusNormal"/>
        <w:tabs>
          <w:tab w:val="left" w:pos="709"/>
        </w:tabs>
        <w:ind w:firstLine="709"/>
        <w:jc w:val="both"/>
        <w:rPr>
          <w:sz w:val="28"/>
          <w:szCs w:val="28"/>
        </w:rPr>
      </w:pPr>
      <w:r>
        <w:rPr>
          <w:sz w:val="28"/>
          <w:szCs w:val="28"/>
        </w:rPr>
        <w:t xml:space="preserve">  </w:t>
      </w:r>
      <w:r w:rsidRPr="00FF0343">
        <w:rPr>
          <w:sz w:val="28"/>
          <w:szCs w:val="28"/>
        </w:rPr>
        <w:t xml:space="preserve">- порядок расчетов за поставленные товары, выполненные работы, оказанные услуги с указанием формы расчетов: по факту поставки товара, выполнения работ, оказания услуг/ авансовые платежи с указанием размера авансовых платежей в % и сумме от цены </w:t>
      </w:r>
      <w:r>
        <w:rPr>
          <w:sz w:val="28"/>
          <w:szCs w:val="28"/>
        </w:rPr>
        <w:t>контракта (договора)</w:t>
      </w:r>
      <w:r w:rsidRPr="00521052">
        <w:rPr>
          <w:sz w:val="28"/>
          <w:szCs w:val="28"/>
        </w:rPr>
        <w:t>;</w:t>
      </w:r>
      <w:r w:rsidRPr="00FF0343">
        <w:rPr>
          <w:sz w:val="28"/>
          <w:szCs w:val="28"/>
        </w:rPr>
        <w:t xml:space="preserve"> </w:t>
      </w:r>
    </w:p>
    <w:p w:rsidR="00B060AF" w:rsidRPr="00521052" w:rsidRDefault="00B060AF" w:rsidP="00A775A2">
      <w:pPr>
        <w:pStyle w:val="ConsPlusNormal"/>
        <w:ind w:firstLine="709"/>
        <w:jc w:val="both"/>
        <w:rPr>
          <w:sz w:val="28"/>
          <w:szCs w:val="28"/>
        </w:rPr>
      </w:pPr>
      <w:r>
        <w:rPr>
          <w:sz w:val="28"/>
          <w:szCs w:val="28"/>
        </w:rPr>
        <w:t xml:space="preserve">  </w:t>
      </w:r>
      <w:r w:rsidRPr="00FF0343">
        <w:rPr>
          <w:sz w:val="28"/>
          <w:szCs w:val="28"/>
        </w:rPr>
        <w:t xml:space="preserve">- срок действия контракта (договора) с указанием временного периода: дата начала действия контракта (договора) </w:t>
      </w:r>
      <w:r>
        <w:rPr>
          <w:sz w:val="28"/>
          <w:szCs w:val="28"/>
        </w:rPr>
        <w:t>и</w:t>
      </w:r>
      <w:r w:rsidRPr="00FF0343">
        <w:rPr>
          <w:sz w:val="28"/>
          <w:szCs w:val="28"/>
        </w:rPr>
        <w:t xml:space="preserve"> дата окончания действия контракта (договора)</w:t>
      </w:r>
      <w:r w:rsidRPr="00521052">
        <w:rPr>
          <w:sz w:val="28"/>
          <w:szCs w:val="28"/>
        </w:rPr>
        <w:t>;</w:t>
      </w:r>
    </w:p>
    <w:p w:rsidR="00B060AF" w:rsidRPr="00FF0343" w:rsidRDefault="00B060AF" w:rsidP="00A775A2">
      <w:pPr>
        <w:pStyle w:val="ConsPlusNormal"/>
        <w:tabs>
          <w:tab w:val="left" w:pos="709"/>
        </w:tabs>
        <w:ind w:firstLine="709"/>
        <w:jc w:val="both"/>
        <w:rPr>
          <w:sz w:val="28"/>
          <w:szCs w:val="28"/>
        </w:rPr>
      </w:pPr>
      <w:r>
        <w:rPr>
          <w:sz w:val="28"/>
          <w:szCs w:val="28"/>
        </w:rPr>
        <w:t xml:space="preserve">  </w:t>
      </w:r>
      <w:r w:rsidRPr="00FF0343">
        <w:rPr>
          <w:sz w:val="28"/>
          <w:szCs w:val="28"/>
        </w:rPr>
        <w:t>-</w:t>
      </w:r>
      <w:r>
        <w:rPr>
          <w:sz w:val="28"/>
          <w:szCs w:val="28"/>
        </w:rPr>
        <w:t xml:space="preserve"> </w:t>
      </w:r>
      <w:r w:rsidRPr="00FF0343">
        <w:rPr>
          <w:sz w:val="28"/>
          <w:szCs w:val="28"/>
        </w:rPr>
        <w:t xml:space="preserve">реквизиты </w:t>
      </w:r>
      <w:r>
        <w:rPr>
          <w:sz w:val="28"/>
          <w:szCs w:val="28"/>
        </w:rPr>
        <w:t xml:space="preserve">поставщика (подрядчика, </w:t>
      </w:r>
      <w:r w:rsidRPr="00FF0343">
        <w:rPr>
          <w:sz w:val="28"/>
          <w:szCs w:val="28"/>
        </w:rPr>
        <w:t xml:space="preserve">исполнителя): </w:t>
      </w:r>
      <w:proofErr w:type="gramStart"/>
      <w:r w:rsidRPr="00FF0343">
        <w:rPr>
          <w:sz w:val="28"/>
          <w:szCs w:val="28"/>
        </w:rPr>
        <w:t>ИНН</w:t>
      </w:r>
      <w:r w:rsidRPr="00D91EA7">
        <w:rPr>
          <w:sz w:val="28"/>
          <w:szCs w:val="28"/>
        </w:rPr>
        <w:t>;</w:t>
      </w:r>
      <w:r w:rsidRPr="00FF0343">
        <w:rPr>
          <w:sz w:val="28"/>
          <w:szCs w:val="28"/>
        </w:rPr>
        <w:t xml:space="preserve"> КПП</w:t>
      </w:r>
      <w:r w:rsidRPr="00D91EA7">
        <w:rPr>
          <w:sz w:val="28"/>
          <w:szCs w:val="28"/>
        </w:rPr>
        <w:t>;</w:t>
      </w:r>
      <w:r w:rsidRPr="00FF0343">
        <w:rPr>
          <w:sz w:val="28"/>
          <w:szCs w:val="28"/>
        </w:rPr>
        <w:t xml:space="preserve"> </w:t>
      </w:r>
      <w:r>
        <w:rPr>
          <w:sz w:val="28"/>
          <w:szCs w:val="28"/>
        </w:rPr>
        <w:t xml:space="preserve">номер </w:t>
      </w:r>
      <w:r w:rsidRPr="00FF0343">
        <w:rPr>
          <w:sz w:val="28"/>
          <w:szCs w:val="28"/>
        </w:rPr>
        <w:t>лицево</w:t>
      </w:r>
      <w:r>
        <w:rPr>
          <w:sz w:val="28"/>
          <w:szCs w:val="28"/>
        </w:rPr>
        <w:t>го</w:t>
      </w:r>
      <w:r w:rsidRPr="00FF0343">
        <w:rPr>
          <w:sz w:val="28"/>
          <w:szCs w:val="28"/>
        </w:rPr>
        <w:t xml:space="preserve"> счет</w:t>
      </w:r>
      <w:r>
        <w:rPr>
          <w:sz w:val="28"/>
          <w:szCs w:val="28"/>
        </w:rPr>
        <w:t>а</w:t>
      </w:r>
      <w:r w:rsidRPr="00FF0343">
        <w:rPr>
          <w:sz w:val="28"/>
          <w:szCs w:val="28"/>
        </w:rPr>
        <w:t xml:space="preserve"> (в случае, если </w:t>
      </w:r>
      <w:r>
        <w:rPr>
          <w:sz w:val="28"/>
          <w:szCs w:val="28"/>
        </w:rPr>
        <w:t>лицевой счет открыт</w:t>
      </w:r>
      <w:r w:rsidRPr="00FF0343">
        <w:rPr>
          <w:sz w:val="28"/>
          <w:szCs w:val="28"/>
        </w:rPr>
        <w:t xml:space="preserve"> в органе Федерального казначейства)</w:t>
      </w:r>
      <w:r w:rsidRPr="00D91EA7">
        <w:rPr>
          <w:sz w:val="28"/>
          <w:szCs w:val="28"/>
        </w:rPr>
        <w:t>;</w:t>
      </w:r>
      <w:r w:rsidRPr="00FF0343">
        <w:rPr>
          <w:sz w:val="28"/>
          <w:szCs w:val="28"/>
        </w:rPr>
        <w:t xml:space="preserve"> </w:t>
      </w:r>
      <w:r>
        <w:rPr>
          <w:sz w:val="28"/>
          <w:szCs w:val="28"/>
        </w:rPr>
        <w:t xml:space="preserve"> номер банковского (казначейского)</w:t>
      </w:r>
      <w:r w:rsidRPr="00FF0343">
        <w:rPr>
          <w:sz w:val="28"/>
          <w:szCs w:val="28"/>
        </w:rPr>
        <w:t xml:space="preserve"> счета</w:t>
      </w:r>
      <w:r w:rsidRPr="00D91EA7">
        <w:rPr>
          <w:sz w:val="28"/>
          <w:szCs w:val="28"/>
        </w:rPr>
        <w:t>;</w:t>
      </w:r>
      <w:r w:rsidRPr="00FF0343">
        <w:rPr>
          <w:sz w:val="28"/>
          <w:szCs w:val="28"/>
        </w:rPr>
        <w:t xml:space="preserve"> наименование банка</w:t>
      </w:r>
      <w:r>
        <w:rPr>
          <w:sz w:val="28"/>
          <w:szCs w:val="28"/>
        </w:rPr>
        <w:t xml:space="preserve"> или иной организации, в которой открыт счет контрагенту</w:t>
      </w:r>
      <w:r w:rsidRPr="00D91EA7">
        <w:rPr>
          <w:sz w:val="28"/>
          <w:szCs w:val="28"/>
        </w:rPr>
        <w:t>;</w:t>
      </w:r>
      <w:r w:rsidRPr="00FF0343">
        <w:rPr>
          <w:sz w:val="28"/>
          <w:szCs w:val="28"/>
        </w:rPr>
        <w:t xml:space="preserve"> БИК банка</w:t>
      </w:r>
      <w:r w:rsidRPr="00D91EA7">
        <w:rPr>
          <w:sz w:val="28"/>
          <w:szCs w:val="28"/>
        </w:rPr>
        <w:t>;</w:t>
      </w:r>
      <w:r w:rsidRPr="00FF0343">
        <w:rPr>
          <w:sz w:val="28"/>
          <w:szCs w:val="28"/>
        </w:rPr>
        <w:t xml:space="preserve"> </w:t>
      </w:r>
      <w:r>
        <w:rPr>
          <w:sz w:val="28"/>
          <w:szCs w:val="28"/>
        </w:rPr>
        <w:t>номер</w:t>
      </w:r>
      <w:r w:rsidRPr="00FF0343">
        <w:rPr>
          <w:sz w:val="28"/>
          <w:szCs w:val="28"/>
        </w:rPr>
        <w:t xml:space="preserve"> корреспондентского счета в банке (в случае, если исполнитель являе</w:t>
      </w:r>
      <w:r>
        <w:rPr>
          <w:sz w:val="28"/>
          <w:szCs w:val="28"/>
        </w:rPr>
        <w:t>тся филиалом юридического лица</w:t>
      </w:r>
      <w:r w:rsidRPr="00FF0343">
        <w:rPr>
          <w:sz w:val="28"/>
          <w:szCs w:val="28"/>
        </w:rPr>
        <w:t>, то указываются</w:t>
      </w:r>
      <w:r>
        <w:rPr>
          <w:sz w:val="28"/>
          <w:szCs w:val="28"/>
        </w:rPr>
        <w:t xml:space="preserve"> реквизиты  юридического лица</w:t>
      </w:r>
      <w:r w:rsidRPr="00FF0343">
        <w:rPr>
          <w:sz w:val="28"/>
          <w:szCs w:val="28"/>
        </w:rPr>
        <w:t xml:space="preserve"> и филиала).</w:t>
      </w:r>
      <w:proofErr w:type="gramEnd"/>
    </w:p>
    <w:p w:rsidR="00882378" w:rsidRDefault="00B060AF" w:rsidP="00A775A2">
      <w:pPr>
        <w:pStyle w:val="ConsPlusNormal"/>
        <w:tabs>
          <w:tab w:val="left" w:pos="709"/>
        </w:tabs>
        <w:ind w:firstLine="709"/>
        <w:jc w:val="both"/>
        <w:rPr>
          <w:sz w:val="28"/>
          <w:szCs w:val="28"/>
        </w:rPr>
      </w:pPr>
      <w:r>
        <w:rPr>
          <w:sz w:val="28"/>
          <w:szCs w:val="28"/>
        </w:rPr>
        <w:t xml:space="preserve">   </w:t>
      </w:r>
    </w:p>
    <w:p w:rsidR="00882378" w:rsidRDefault="00882378" w:rsidP="00A775A2">
      <w:pPr>
        <w:pStyle w:val="ConsPlusNormal"/>
        <w:tabs>
          <w:tab w:val="left" w:pos="709"/>
        </w:tabs>
        <w:ind w:firstLine="709"/>
        <w:jc w:val="both"/>
        <w:rPr>
          <w:sz w:val="28"/>
          <w:szCs w:val="28"/>
        </w:rPr>
      </w:pPr>
    </w:p>
    <w:p w:rsidR="00B060AF" w:rsidRPr="006C23D6" w:rsidRDefault="004D5001" w:rsidP="00A775A2">
      <w:pPr>
        <w:pStyle w:val="ConsPlusNormal"/>
        <w:tabs>
          <w:tab w:val="left" w:pos="709"/>
        </w:tabs>
        <w:ind w:firstLine="709"/>
        <w:jc w:val="both"/>
        <w:rPr>
          <w:sz w:val="28"/>
          <w:szCs w:val="28"/>
        </w:rPr>
      </w:pPr>
      <w:r>
        <w:rPr>
          <w:sz w:val="28"/>
          <w:szCs w:val="28"/>
        </w:rPr>
        <w:t>9.</w:t>
      </w:r>
      <w:r w:rsidR="00B060AF">
        <w:rPr>
          <w:sz w:val="28"/>
          <w:szCs w:val="28"/>
        </w:rPr>
        <w:t xml:space="preserve">9. </w:t>
      </w:r>
      <w:r w:rsidR="00B060AF" w:rsidRPr="00703012">
        <w:rPr>
          <w:sz w:val="28"/>
          <w:szCs w:val="28"/>
        </w:rPr>
        <w:t>Сведения о бюджетном обяз</w:t>
      </w:r>
      <w:r w:rsidR="00B060AF">
        <w:rPr>
          <w:sz w:val="28"/>
          <w:szCs w:val="28"/>
        </w:rPr>
        <w:t xml:space="preserve">ательстве </w:t>
      </w:r>
      <w:r w:rsidR="00B060AF" w:rsidRPr="00703012">
        <w:rPr>
          <w:sz w:val="28"/>
          <w:szCs w:val="28"/>
        </w:rPr>
        <w:t xml:space="preserve"> на основании документов-</w:t>
      </w:r>
      <w:proofErr w:type="gramStart"/>
      <w:r w:rsidR="00B060AF" w:rsidRPr="00703012">
        <w:rPr>
          <w:sz w:val="28"/>
          <w:szCs w:val="28"/>
        </w:rPr>
        <w:t>осн</w:t>
      </w:r>
      <w:r w:rsidR="00B060AF">
        <w:rPr>
          <w:sz w:val="28"/>
          <w:szCs w:val="28"/>
        </w:rPr>
        <w:t xml:space="preserve">ований, предусмотренных пунктом 7  графы 2 </w:t>
      </w:r>
      <w:r w:rsidR="00971DE6">
        <w:rPr>
          <w:sz w:val="28"/>
          <w:szCs w:val="28"/>
        </w:rPr>
        <w:t xml:space="preserve">Приложения №8 </w:t>
      </w:r>
      <w:r w:rsidR="00B060AF">
        <w:rPr>
          <w:sz w:val="28"/>
          <w:szCs w:val="28"/>
        </w:rPr>
        <w:t>формируются</w:t>
      </w:r>
      <w:proofErr w:type="gramEnd"/>
      <w:r w:rsidR="00B060AF">
        <w:rPr>
          <w:sz w:val="28"/>
          <w:szCs w:val="28"/>
        </w:rPr>
        <w:t xml:space="preserve"> </w:t>
      </w:r>
      <w:r w:rsidR="00B060AF" w:rsidRPr="00703012">
        <w:rPr>
          <w:sz w:val="28"/>
          <w:szCs w:val="28"/>
        </w:rPr>
        <w:t xml:space="preserve"> орган</w:t>
      </w:r>
      <w:r w:rsidR="00B060AF">
        <w:rPr>
          <w:sz w:val="28"/>
          <w:szCs w:val="28"/>
        </w:rPr>
        <w:t>ом</w:t>
      </w:r>
      <w:r w:rsidR="00B060AF" w:rsidRPr="00703012">
        <w:rPr>
          <w:sz w:val="28"/>
          <w:szCs w:val="28"/>
        </w:rPr>
        <w:t xml:space="preserve"> Федерал</w:t>
      </w:r>
      <w:r w:rsidR="00B060AF">
        <w:rPr>
          <w:sz w:val="28"/>
          <w:szCs w:val="28"/>
        </w:rPr>
        <w:t>ьного казначейства</w:t>
      </w:r>
      <w:r w:rsidR="00B060AF" w:rsidRPr="001D1753">
        <w:rPr>
          <w:sz w:val="28"/>
          <w:szCs w:val="28"/>
        </w:rPr>
        <w:t>:</w:t>
      </w:r>
    </w:p>
    <w:p w:rsidR="00B060AF" w:rsidRPr="00347DCD" w:rsidRDefault="00775C7E" w:rsidP="00775C7E">
      <w:pPr>
        <w:pStyle w:val="HTML"/>
        <w:shd w:val="clear" w:color="auto" w:fill="FFFFFF"/>
        <w:tabs>
          <w:tab w:val="left" w:pos="689"/>
        </w:tabs>
        <w:jc w:val="both"/>
        <w:rPr>
          <w:rFonts w:ascii="Times New Roman" w:hAnsi="Times New Roman"/>
          <w:color w:val="000000"/>
          <w:sz w:val="28"/>
          <w:szCs w:val="28"/>
        </w:rPr>
      </w:pPr>
      <w:r>
        <w:rPr>
          <w:rFonts w:ascii="Times New Roman" w:hAnsi="Times New Roman"/>
          <w:sz w:val="28"/>
          <w:szCs w:val="28"/>
        </w:rPr>
        <w:lastRenderedPageBreak/>
        <w:tab/>
      </w:r>
      <w:r w:rsidR="00B060AF">
        <w:rPr>
          <w:rFonts w:ascii="Times New Roman" w:hAnsi="Times New Roman"/>
          <w:sz w:val="28"/>
          <w:szCs w:val="28"/>
        </w:rPr>
        <w:t xml:space="preserve"> </w:t>
      </w:r>
      <w:proofErr w:type="gramStart"/>
      <w:r w:rsidR="00B060AF" w:rsidRPr="00BD429E">
        <w:rPr>
          <w:rFonts w:ascii="Times New Roman" w:hAnsi="Times New Roman"/>
          <w:sz w:val="28"/>
          <w:szCs w:val="28"/>
        </w:rPr>
        <w:t xml:space="preserve">- </w:t>
      </w:r>
      <w:r w:rsidR="00B060AF">
        <w:rPr>
          <w:rFonts w:ascii="Times New Roman" w:hAnsi="Times New Roman"/>
          <w:sz w:val="28"/>
          <w:szCs w:val="28"/>
        </w:rPr>
        <w:t xml:space="preserve">по муниципальному контракту (договору) на поставку товаров, выполнение работ, оказание услуг, сведения о котором не подлежат включению в реестр контрактов, в случае, если оплата денежного обязательства на основании документа-основания по бюджетному обязательству осуществляется однократно в размере 100% суммы муниципального контракта (договора) при наличии копии муниципального контракта (договора) и документа, подтверждающего возникновение денежного обязательства, </w:t>
      </w:r>
      <w:r w:rsidR="00B060AF" w:rsidRPr="001B7D90">
        <w:rPr>
          <w:rFonts w:ascii="Times New Roman" w:hAnsi="Times New Roman"/>
          <w:color w:val="000000"/>
          <w:sz w:val="28"/>
          <w:szCs w:val="28"/>
        </w:rPr>
        <w:t>в форм</w:t>
      </w:r>
      <w:r w:rsidR="00B060AF">
        <w:rPr>
          <w:rFonts w:ascii="Times New Roman" w:hAnsi="Times New Roman"/>
          <w:color w:val="000000"/>
          <w:sz w:val="28"/>
          <w:szCs w:val="28"/>
        </w:rPr>
        <w:t xml:space="preserve">е </w:t>
      </w:r>
      <w:r w:rsidR="00B060AF" w:rsidRPr="001B7D90">
        <w:rPr>
          <w:rFonts w:ascii="Times New Roman" w:hAnsi="Times New Roman"/>
          <w:color w:val="000000"/>
          <w:sz w:val="28"/>
          <w:szCs w:val="28"/>
        </w:rPr>
        <w:t>электронной копии указанного документа на</w:t>
      </w:r>
      <w:proofErr w:type="gramEnd"/>
      <w:r w:rsidR="00B060AF" w:rsidRPr="001B7D90">
        <w:rPr>
          <w:rFonts w:ascii="Times New Roman" w:hAnsi="Times New Roman"/>
          <w:color w:val="000000"/>
          <w:sz w:val="28"/>
          <w:szCs w:val="28"/>
        </w:rPr>
        <w:t xml:space="preserve"> </w:t>
      </w:r>
      <w:proofErr w:type="gramStart"/>
      <w:r w:rsidR="00B060AF" w:rsidRPr="001B7D90">
        <w:rPr>
          <w:rFonts w:ascii="Times New Roman" w:hAnsi="Times New Roman"/>
          <w:color w:val="000000"/>
          <w:sz w:val="28"/>
          <w:szCs w:val="28"/>
        </w:rPr>
        <w:t>бумажном носителе, созданно</w:t>
      </w:r>
      <w:r w:rsidR="00B060AF">
        <w:rPr>
          <w:rFonts w:ascii="Times New Roman" w:hAnsi="Times New Roman"/>
          <w:color w:val="000000"/>
          <w:sz w:val="28"/>
          <w:szCs w:val="28"/>
        </w:rPr>
        <w:t xml:space="preserve">й </w:t>
      </w:r>
      <w:r w:rsidR="00B060AF" w:rsidRPr="001B7D90">
        <w:rPr>
          <w:rFonts w:ascii="Times New Roman" w:hAnsi="Times New Roman"/>
          <w:color w:val="000000"/>
          <w:sz w:val="28"/>
          <w:szCs w:val="28"/>
        </w:rPr>
        <w:t>посредством его сканирования, или копии электронного документа</w:t>
      </w:r>
      <w:r w:rsidR="00B060AF">
        <w:rPr>
          <w:rFonts w:ascii="Times New Roman" w:hAnsi="Times New Roman"/>
          <w:color w:val="000000"/>
          <w:sz w:val="28"/>
          <w:szCs w:val="28"/>
        </w:rPr>
        <w:t xml:space="preserve">, </w:t>
      </w:r>
      <w:r w:rsidR="00B060AF" w:rsidRPr="001B7D90">
        <w:rPr>
          <w:rFonts w:ascii="Times New Roman" w:hAnsi="Times New Roman"/>
          <w:color w:val="000000"/>
          <w:sz w:val="28"/>
          <w:szCs w:val="28"/>
        </w:rPr>
        <w:t>подтвержденной электронной подписью лица, имеющего право действовать о</w:t>
      </w:r>
      <w:r w:rsidR="00B060AF">
        <w:rPr>
          <w:rFonts w:ascii="Times New Roman" w:hAnsi="Times New Roman"/>
          <w:color w:val="000000"/>
          <w:sz w:val="28"/>
          <w:szCs w:val="28"/>
        </w:rPr>
        <w:t xml:space="preserve">т </w:t>
      </w:r>
      <w:r w:rsidR="00B060AF" w:rsidRPr="001B7D90">
        <w:rPr>
          <w:rFonts w:ascii="Times New Roman" w:hAnsi="Times New Roman"/>
          <w:color w:val="000000"/>
          <w:sz w:val="28"/>
          <w:szCs w:val="28"/>
        </w:rPr>
        <w:t>имени получателя средств  бюджета</w:t>
      </w:r>
      <w:r w:rsidR="00B060AF">
        <w:rPr>
          <w:rFonts w:ascii="Times New Roman" w:hAnsi="Times New Roman"/>
          <w:color w:val="000000"/>
          <w:sz w:val="28"/>
          <w:szCs w:val="28"/>
        </w:rPr>
        <w:t xml:space="preserve"> муниципального образования</w:t>
      </w:r>
      <w:r w:rsidR="00B060AF" w:rsidRPr="00347DCD">
        <w:rPr>
          <w:rFonts w:ascii="Times New Roman" w:hAnsi="Times New Roman"/>
          <w:color w:val="000000"/>
          <w:sz w:val="28"/>
          <w:szCs w:val="28"/>
        </w:rPr>
        <w:t>;</w:t>
      </w:r>
      <w:proofErr w:type="gramEnd"/>
    </w:p>
    <w:p w:rsidR="00B060AF" w:rsidRDefault="00775C7E" w:rsidP="00775C7E">
      <w:pPr>
        <w:tabs>
          <w:tab w:val="left" w:pos="709"/>
        </w:tabs>
        <w:autoSpaceDE w:val="0"/>
        <w:autoSpaceDN w:val="0"/>
        <w:adjustRightInd w:val="0"/>
        <w:jc w:val="both"/>
        <w:rPr>
          <w:sz w:val="28"/>
          <w:szCs w:val="28"/>
        </w:rPr>
      </w:pPr>
      <w:r>
        <w:rPr>
          <w:sz w:val="28"/>
          <w:szCs w:val="28"/>
        </w:rPr>
        <w:tab/>
      </w:r>
      <w:proofErr w:type="gramStart"/>
      <w:r w:rsidR="00B060AF">
        <w:rPr>
          <w:sz w:val="28"/>
          <w:szCs w:val="28"/>
        </w:rPr>
        <w:t>- по субсидиям юридическим лицам (кроме некоммерческих организаций), индивидуальным предпринимателям, физическим лицам -  производителям товаров, работ, услуг, услуг на возмещение недополученных доходов или фактически понесенных затрат в связи с производством товаров, выполнением работ, оказанием услуг (возмещение затрат МУП ЖКХ и др.), субсидиям некоммерческим организациям (за исключением государственных (муниципальных) учреждений) за оказание услуг, выполнение работ (по оплате  капитального ремонта многоквартирных домов муниципального образования</w:t>
      </w:r>
      <w:proofErr w:type="gramEnd"/>
      <w:r w:rsidR="00B060AF">
        <w:rPr>
          <w:sz w:val="28"/>
          <w:szCs w:val="28"/>
        </w:rPr>
        <w:t xml:space="preserve"> и др.) при наличии копии соглашения (иного документа, подтверждающего возникновение бюджетного обязательства) и документа, подтверждающий возникновение денежного обязательства,</w:t>
      </w:r>
      <w:r w:rsidR="00B060AF" w:rsidRPr="00D1291D">
        <w:rPr>
          <w:rFonts w:eastAsia="Calibri"/>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w:t>
      </w:r>
      <w:r w:rsidR="00B060AF">
        <w:rPr>
          <w:rFonts w:eastAsia="Calibri"/>
          <w:sz w:val="28"/>
          <w:szCs w:val="28"/>
        </w:rPr>
        <w:t>.</w:t>
      </w:r>
      <w:r w:rsidR="00B060AF">
        <w:rPr>
          <w:sz w:val="28"/>
          <w:szCs w:val="28"/>
        </w:rPr>
        <w:t xml:space="preserve">    </w:t>
      </w:r>
    </w:p>
    <w:p w:rsidR="00B060AF" w:rsidRDefault="00B060AF" w:rsidP="00A775A2">
      <w:pPr>
        <w:pStyle w:val="ConsPlusNormal"/>
        <w:tabs>
          <w:tab w:val="left" w:pos="709"/>
        </w:tabs>
        <w:ind w:firstLine="709"/>
        <w:jc w:val="both"/>
        <w:rPr>
          <w:sz w:val="28"/>
          <w:szCs w:val="28"/>
        </w:rPr>
      </w:pPr>
      <w:r>
        <w:rPr>
          <w:sz w:val="28"/>
          <w:szCs w:val="28"/>
        </w:rPr>
        <w:t xml:space="preserve">         Для формирования</w:t>
      </w:r>
      <w:r w:rsidRPr="001B5D08">
        <w:rPr>
          <w:sz w:val="28"/>
          <w:szCs w:val="28"/>
        </w:rPr>
        <w:t xml:space="preserve">  Сведений о бюджетном обязательстве</w:t>
      </w:r>
      <w:r>
        <w:rPr>
          <w:sz w:val="28"/>
          <w:szCs w:val="28"/>
        </w:rPr>
        <w:t xml:space="preserve"> и Сведений о денежном обязательстве </w:t>
      </w:r>
      <w:r w:rsidRPr="001B5D08">
        <w:rPr>
          <w:sz w:val="28"/>
          <w:szCs w:val="28"/>
        </w:rPr>
        <w:t xml:space="preserve">на основании </w:t>
      </w:r>
      <w:r>
        <w:rPr>
          <w:sz w:val="28"/>
          <w:szCs w:val="28"/>
        </w:rPr>
        <w:t xml:space="preserve">иных документов, предусмотренных пунктом 7 </w:t>
      </w:r>
      <w:r w:rsidRPr="001B5D08">
        <w:rPr>
          <w:sz w:val="28"/>
          <w:szCs w:val="28"/>
        </w:rPr>
        <w:t>г</w:t>
      </w:r>
      <w:r>
        <w:rPr>
          <w:sz w:val="28"/>
          <w:szCs w:val="28"/>
        </w:rPr>
        <w:t xml:space="preserve">рафы 2 и графы 3  </w:t>
      </w:r>
      <w:r w:rsidR="00971DE6">
        <w:rPr>
          <w:sz w:val="28"/>
          <w:szCs w:val="28"/>
        </w:rPr>
        <w:t>Приложения №8</w:t>
      </w:r>
      <w:r>
        <w:rPr>
          <w:sz w:val="28"/>
          <w:szCs w:val="28"/>
        </w:rPr>
        <w:t xml:space="preserve">, представление копий </w:t>
      </w:r>
      <w:r w:rsidRPr="001B5D08">
        <w:rPr>
          <w:sz w:val="28"/>
          <w:szCs w:val="28"/>
        </w:rPr>
        <w:t xml:space="preserve"> документ</w:t>
      </w:r>
      <w:r>
        <w:rPr>
          <w:sz w:val="28"/>
          <w:szCs w:val="28"/>
        </w:rPr>
        <w:t>ов, подтверждающих возникновение бюджетного и денежного обязательства, не требуется, в том числе</w:t>
      </w:r>
      <w:r w:rsidRPr="00CC1E38">
        <w:rPr>
          <w:sz w:val="28"/>
          <w:szCs w:val="28"/>
        </w:rPr>
        <w:t>:</w:t>
      </w:r>
    </w:p>
    <w:p w:rsidR="00B060AF" w:rsidRDefault="00B060AF" w:rsidP="00A775A2">
      <w:pPr>
        <w:pStyle w:val="ConsPlusNormal"/>
        <w:tabs>
          <w:tab w:val="left" w:pos="709"/>
        </w:tabs>
        <w:ind w:firstLine="709"/>
        <w:jc w:val="both"/>
        <w:rPr>
          <w:sz w:val="28"/>
          <w:szCs w:val="28"/>
        </w:rPr>
      </w:pPr>
      <w:r>
        <w:rPr>
          <w:sz w:val="28"/>
          <w:szCs w:val="28"/>
        </w:rPr>
        <w:t xml:space="preserve">         - по договорам гражданско-правового характера</w:t>
      </w:r>
      <w:r w:rsidRPr="00CC1E38">
        <w:rPr>
          <w:sz w:val="28"/>
          <w:szCs w:val="28"/>
        </w:rPr>
        <w:t xml:space="preserve"> </w:t>
      </w:r>
      <w:r>
        <w:rPr>
          <w:sz w:val="28"/>
          <w:szCs w:val="28"/>
        </w:rPr>
        <w:t>на оказание услуг, выполнение работ, заключенных получателем бюджетных средств с физическим лицом, не являющимся индивидуальным предпринимателем</w:t>
      </w:r>
      <w:r w:rsidRPr="00CC1E38">
        <w:rPr>
          <w:sz w:val="28"/>
          <w:szCs w:val="28"/>
        </w:rPr>
        <w:t>;</w:t>
      </w:r>
    </w:p>
    <w:p w:rsidR="00B060AF" w:rsidRDefault="00B060AF" w:rsidP="00A775A2">
      <w:pPr>
        <w:pStyle w:val="ConsPlusNormal"/>
        <w:tabs>
          <w:tab w:val="left" w:pos="709"/>
        </w:tabs>
        <w:ind w:firstLine="709"/>
        <w:jc w:val="both"/>
        <w:rPr>
          <w:sz w:val="28"/>
          <w:szCs w:val="28"/>
        </w:rPr>
      </w:pPr>
      <w:r>
        <w:rPr>
          <w:sz w:val="28"/>
          <w:szCs w:val="28"/>
        </w:rPr>
        <w:t xml:space="preserve">         - по оплате членских взносов, единовременных выплат (взносов) и др. в некоммерческие партнерства</w:t>
      </w:r>
      <w:r w:rsidRPr="00D41ADD">
        <w:rPr>
          <w:sz w:val="28"/>
          <w:szCs w:val="28"/>
        </w:rPr>
        <w:t>;</w:t>
      </w:r>
    </w:p>
    <w:p w:rsidR="00B060AF" w:rsidRDefault="00B060AF" w:rsidP="00A775A2">
      <w:pPr>
        <w:pStyle w:val="ConsPlusNormal"/>
        <w:tabs>
          <w:tab w:val="left" w:pos="709"/>
        </w:tabs>
        <w:ind w:firstLine="709"/>
        <w:jc w:val="both"/>
        <w:rPr>
          <w:sz w:val="28"/>
          <w:szCs w:val="28"/>
        </w:rPr>
      </w:pPr>
      <w:r>
        <w:rPr>
          <w:sz w:val="28"/>
          <w:szCs w:val="28"/>
        </w:rPr>
        <w:t xml:space="preserve">         - по обеспечению выполнения функций казенных учреждений (по выплате заработной платы и перечислению платежей в бюджеты бюджетной системы Российской Федерации)</w:t>
      </w:r>
      <w:r w:rsidRPr="00D41ADD">
        <w:rPr>
          <w:sz w:val="28"/>
          <w:szCs w:val="28"/>
        </w:rPr>
        <w:t>;</w:t>
      </w:r>
    </w:p>
    <w:p w:rsidR="00B060AF" w:rsidRDefault="00B060AF" w:rsidP="00A775A2">
      <w:pPr>
        <w:pStyle w:val="ConsPlusNormal"/>
        <w:tabs>
          <w:tab w:val="left" w:pos="709"/>
        </w:tabs>
        <w:ind w:firstLine="709"/>
        <w:jc w:val="both"/>
        <w:rPr>
          <w:sz w:val="28"/>
          <w:szCs w:val="28"/>
        </w:rPr>
      </w:pPr>
      <w:r>
        <w:rPr>
          <w:sz w:val="28"/>
          <w:szCs w:val="28"/>
        </w:rPr>
        <w:t xml:space="preserve">         - по предоставлению иных межбюджетных трансфертов</w:t>
      </w:r>
      <w:r w:rsidRPr="006E7828">
        <w:rPr>
          <w:sz w:val="28"/>
          <w:szCs w:val="28"/>
        </w:rPr>
        <w:t>;</w:t>
      </w:r>
    </w:p>
    <w:p w:rsidR="00B060AF" w:rsidRDefault="00B060AF" w:rsidP="00A775A2">
      <w:pPr>
        <w:pStyle w:val="ConsPlusNormal"/>
        <w:tabs>
          <w:tab w:val="left" w:pos="709"/>
        </w:tabs>
        <w:ind w:firstLine="709"/>
        <w:jc w:val="both"/>
        <w:rPr>
          <w:sz w:val="28"/>
          <w:szCs w:val="28"/>
        </w:rPr>
      </w:pPr>
      <w:r>
        <w:rPr>
          <w:sz w:val="28"/>
          <w:szCs w:val="28"/>
        </w:rPr>
        <w:t xml:space="preserve">         - по п</w:t>
      </w:r>
      <w:r w:rsidRPr="003F5958">
        <w:rPr>
          <w:sz w:val="28"/>
          <w:szCs w:val="28"/>
        </w:rPr>
        <w:t>убличны</w:t>
      </w:r>
      <w:r>
        <w:rPr>
          <w:sz w:val="28"/>
          <w:szCs w:val="28"/>
        </w:rPr>
        <w:t>м</w:t>
      </w:r>
      <w:r w:rsidRPr="003F5958">
        <w:rPr>
          <w:sz w:val="28"/>
          <w:szCs w:val="28"/>
        </w:rPr>
        <w:t xml:space="preserve"> нормативны</w:t>
      </w:r>
      <w:r>
        <w:rPr>
          <w:sz w:val="28"/>
          <w:szCs w:val="28"/>
        </w:rPr>
        <w:t>м</w:t>
      </w:r>
      <w:r w:rsidRPr="003F5958">
        <w:rPr>
          <w:sz w:val="28"/>
          <w:szCs w:val="28"/>
        </w:rPr>
        <w:t xml:space="preserve"> обязательств</w:t>
      </w:r>
      <w:r>
        <w:rPr>
          <w:sz w:val="28"/>
          <w:szCs w:val="28"/>
        </w:rPr>
        <w:t>ам</w:t>
      </w:r>
      <w:r w:rsidRPr="003F5958">
        <w:rPr>
          <w:sz w:val="28"/>
          <w:szCs w:val="28"/>
        </w:rPr>
        <w:t xml:space="preserve"> (</w:t>
      </w:r>
      <w:r>
        <w:rPr>
          <w:sz w:val="28"/>
          <w:szCs w:val="28"/>
        </w:rPr>
        <w:t xml:space="preserve">далее -  </w:t>
      </w:r>
      <w:r w:rsidRPr="003F5958">
        <w:rPr>
          <w:sz w:val="28"/>
          <w:szCs w:val="28"/>
        </w:rPr>
        <w:t>публичные обязательства</w:t>
      </w:r>
      <w:r>
        <w:rPr>
          <w:sz w:val="28"/>
          <w:szCs w:val="28"/>
        </w:rPr>
        <w:t>) в пользу граждан в целях их социального обеспечения (доплата к пенсии и др.)</w:t>
      </w:r>
      <w:r w:rsidRPr="003F5958">
        <w:rPr>
          <w:sz w:val="28"/>
          <w:szCs w:val="28"/>
        </w:rPr>
        <w:t>;</w:t>
      </w:r>
    </w:p>
    <w:p w:rsidR="00B060AF" w:rsidRPr="00CC1E38" w:rsidRDefault="00B060AF" w:rsidP="00A775A2">
      <w:pPr>
        <w:pStyle w:val="ConsPlusNormal"/>
        <w:tabs>
          <w:tab w:val="left" w:pos="709"/>
        </w:tabs>
        <w:ind w:firstLine="709"/>
        <w:jc w:val="both"/>
        <w:rPr>
          <w:sz w:val="28"/>
          <w:szCs w:val="28"/>
        </w:rPr>
      </w:pPr>
      <w:r>
        <w:rPr>
          <w:sz w:val="28"/>
          <w:szCs w:val="28"/>
        </w:rPr>
        <w:t xml:space="preserve">         - по оплате взносов собственников помещений многоквартирного </w:t>
      </w:r>
      <w:r>
        <w:rPr>
          <w:sz w:val="28"/>
          <w:szCs w:val="28"/>
        </w:rPr>
        <w:lastRenderedPageBreak/>
        <w:t>дома в целях оплаты работы, услуг по содержанию и ремонту общего имущества многоквартирного дома.</w:t>
      </w:r>
    </w:p>
    <w:p w:rsidR="00882378" w:rsidRDefault="00B060AF" w:rsidP="00A775A2">
      <w:pPr>
        <w:ind w:firstLine="709"/>
        <w:jc w:val="both"/>
        <w:rPr>
          <w:sz w:val="28"/>
          <w:szCs w:val="28"/>
        </w:rPr>
      </w:pPr>
      <w:r>
        <w:rPr>
          <w:sz w:val="28"/>
          <w:szCs w:val="28"/>
        </w:rPr>
        <w:t xml:space="preserve">         </w:t>
      </w:r>
    </w:p>
    <w:p w:rsidR="00B060AF" w:rsidRPr="0094442D" w:rsidRDefault="004D5001" w:rsidP="00A775A2">
      <w:pPr>
        <w:ind w:firstLine="709"/>
        <w:jc w:val="both"/>
        <w:rPr>
          <w:sz w:val="28"/>
          <w:szCs w:val="28"/>
        </w:rPr>
      </w:pPr>
      <w:r>
        <w:rPr>
          <w:sz w:val="28"/>
          <w:szCs w:val="28"/>
        </w:rPr>
        <w:t>9.</w:t>
      </w:r>
      <w:r w:rsidR="00B060AF">
        <w:rPr>
          <w:sz w:val="28"/>
          <w:szCs w:val="28"/>
        </w:rPr>
        <w:t xml:space="preserve">10. </w:t>
      </w:r>
      <w:bookmarkStart w:id="2" w:name="sub_10102"/>
      <w:r w:rsidR="00B060AF">
        <w:rPr>
          <w:sz w:val="28"/>
          <w:szCs w:val="28"/>
        </w:rPr>
        <w:t xml:space="preserve"> </w:t>
      </w:r>
      <w:r w:rsidR="00B060AF" w:rsidRPr="0094442D">
        <w:rPr>
          <w:sz w:val="28"/>
          <w:szCs w:val="28"/>
        </w:rPr>
        <w:t xml:space="preserve">Сведения о бюджетном обязательстве могут быть отозваны получателем </w:t>
      </w:r>
      <w:r w:rsidR="00B060AF">
        <w:rPr>
          <w:sz w:val="28"/>
          <w:szCs w:val="28"/>
        </w:rPr>
        <w:t xml:space="preserve">бюджетных </w:t>
      </w:r>
      <w:r w:rsidR="00B060AF" w:rsidRPr="0094442D">
        <w:rPr>
          <w:sz w:val="28"/>
          <w:szCs w:val="28"/>
        </w:rPr>
        <w:t xml:space="preserve">средств согласно письму в течение двух рабочих дней  после дня направления их на постановку на учет в органе Федерального казначейства </w:t>
      </w:r>
      <w:r w:rsidR="00B060AF">
        <w:rPr>
          <w:sz w:val="28"/>
          <w:szCs w:val="28"/>
        </w:rPr>
        <w:t xml:space="preserve"> до момента их регистрации.</w:t>
      </w:r>
    </w:p>
    <w:bookmarkEnd w:id="2"/>
    <w:p w:rsidR="00882378" w:rsidRDefault="00B060AF" w:rsidP="00A775A2">
      <w:pPr>
        <w:ind w:firstLine="709"/>
        <w:jc w:val="both"/>
        <w:rPr>
          <w:sz w:val="28"/>
          <w:szCs w:val="28"/>
        </w:rPr>
      </w:pPr>
      <w:r>
        <w:rPr>
          <w:sz w:val="28"/>
          <w:szCs w:val="28"/>
        </w:rPr>
        <w:t xml:space="preserve">        </w:t>
      </w:r>
    </w:p>
    <w:p w:rsidR="00B060AF" w:rsidRPr="0094442D" w:rsidRDefault="00B060AF" w:rsidP="00A775A2">
      <w:pPr>
        <w:ind w:firstLine="709"/>
        <w:jc w:val="both"/>
        <w:rPr>
          <w:sz w:val="28"/>
          <w:szCs w:val="28"/>
        </w:rPr>
      </w:pPr>
      <w:r>
        <w:rPr>
          <w:sz w:val="28"/>
          <w:szCs w:val="28"/>
        </w:rPr>
        <w:t xml:space="preserve"> </w:t>
      </w:r>
      <w:r w:rsidR="004D5001">
        <w:rPr>
          <w:sz w:val="28"/>
          <w:szCs w:val="28"/>
        </w:rPr>
        <w:t>9.</w:t>
      </w:r>
      <w:r>
        <w:rPr>
          <w:sz w:val="28"/>
          <w:szCs w:val="28"/>
        </w:rPr>
        <w:t>11</w:t>
      </w:r>
      <w:r w:rsidRPr="0094442D">
        <w:rPr>
          <w:sz w:val="28"/>
          <w:szCs w:val="28"/>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882378" w:rsidRDefault="00882378" w:rsidP="00A775A2">
      <w:pPr>
        <w:ind w:firstLine="709"/>
        <w:jc w:val="both"/>
        <w:rPr>
          <w:sz w:val="28"/>
          <w:szCs w:val="28"/>
        </w:rPr>
      </w:pPr>
    </w:p>
    <w:p w:rsidR="00B060AF" w:rsidRDefault="00B060AF" w:rsidP="00A775A2">
      <w:pPr>
        <w:ind w:firstLine="709"/>
        <w:jc w:val="both"/>
        <w:rPr>
          <w:sz w:val="28"/>
          <w:szCs w:val="28"/>
        </w:rPr>
      </w:pPr>
      <w:r>
        <w:rPr>
          <w:sz w:val="28"/>
          <w:szCs w:val="28"/>
        </w:rPr>
        <w:t xml:space="preserve"> </w:t>
      </w:r>
      <w:r w:rsidR="004D5001">
        <w:rPr>
          <w:sz w:val="28"/>
          <w:szCs w:val="28"/>
        </w:rPr>
        <w:t>9.</w:t>
      </w:r>
      <w:r>
        <w:rPr>
          <w:sz w:val="28"/>
          <w:szCs w:val="28"/>
        </w:rPr>
        <w:t>12</w:t>
      </w:r>
      <w:r w:rsidRPr="0094442D">
        <w:rPr>
          <w:sz w:val="28"/>
          <w:szCs w:val="28"/>
        </w:rPr>
        <w:t>. В случае внесения изменений в бюджетное обязательство без внесения изменений в документ-основание,</w:t>
      </w:r>
      <w:r w:rsidRPr="000655B6">
        <w:t xml:space="preserve"> </w:t>
      </w:r>
      <w:r w:rsidRPr="000655B6">
        <w:rPr>
          <w:sz w:val="28"/>
          <w:szCs w:val="28"/>
        </w:rPr>
        <w:t>а также в связи с внесением изменений в документ-основание, содержащийся в информационных системах, указанный</w:t>
      </w:r>
      <w:r>
        <w:rPr>
          <w:sz w:val="28"/>
          <w:szCs w:val="28"/>
        </w:rPr>
        <w:t xml:space="preserve"> </w:t>
      </w:r>
      <w:r w:rsidRPr="0094442D">
        <w:rPr>
          <w:sz w:val="28"/>
          <w:szCs w:val="28"/>
        </w:rPr>
        <w:t xml:space="preserve"> документ-основание в </w:t>
      </w:r>
      <w:r>
        <w:rPr>
          <w:sz w:val="28"/>
          <w:szCs w:val="28"/>
        </w:rPr>
        <w:t>орган</w:t>
      </w:r>
      <w:r w:rsidRPr="0094442D">
        <w:rPr>
          <w:sz w:val="28"/>
          <w:szCs w:val="28"/>
        </w:rPr>
        <w:t xml:space="preserve"> Федерального казначейства </w:t>
      </w:r>
      <w:r>
        <w:rPr>
          <w:sz w:val="28"/>
          <w:szCs w:val="28"/>
        </w:rPr>
        <w:t xml:space="preserve"> </w:t>
      </w:r>
      <w:r w:rsidRPr="0094442D">
        <w:rPr>
          <w:sz w:val="28"/>
          <w:szCs w:val="28"/>
        </w:rPr>
        <w:t>повторно не представляется.</w:t>
      </w:r>
    </w:p>
    <w:p w:rsidR="00B060AF" w:rsidRDefault="00B060AF" w:rsidP="00A775A2">
      <w:pPr>
        <w:tabs>
          <w:tab w:val="left" w:pos="709"/>
        </w:tabs>
        <w:ind w:firstLine="709"/>
        <w:jc w:val="both"/>
        <w:rPr>
          <w:sz w:val="28"/>
          <w:szCs w:val="28"/>
        </w:rPr>
      </w:pPr>
      <w:r>
        <w:rPr>
          <w:sz w:val="28"/>
          <w:szCs w:val="28"/>
        </w:rPr>
        <w:t xml:space="preserve">  </w:t>
      </w:r>
      <w:proofErr w:type="gramStart"/>
      <w:r w:rsidRPr="00CB4C74">
        <w:rPr>
          <w:sz w:val="28"/>
          <w:szCs w:val="28"/>
        </w:rPr>
        <w:t>В случае внесения изменений в бюджетное обязательство в связи с внесением изменений в документ-основание</w:t>
      </w:r>
      <w:proofErr w:type="gramEnd"/>
      <w:r w:rsidRPr="00CB4C74">
        <w:rPr>
          <w:sz w:val="28"/>
          <w:szCs w:val="28"/>
        </w:rPr>
        <w:t>,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в орган Федерального казначейства одновременно с формированием Сведений о бюджетном обязательстве.</w:t>
      </w:r>
    </w:p>
    <w:p w:rsidR="00882378" w:rsidRDefault="00882378" w:rsidP="00A775A2">
      <w:pPr>
        <w:ind w:firstLine="709"/>
        <w:jc w:val="both"/>
        <w:rPr>
          <w:sz w:val="28"/>
          <w:szCs w:val="28"/>
        </w:rPr>
      </w:pPr>
    </w:p>
    <w:p w:rsidR="00B060AF" w:rsidRPr="006E79DF" w:rsidRDefault="004D5001" w:rsidP="00A775A2">
      <w:pPr>
        <w:ind w:firstLine="709"/>
        <w:jc w:val="both"/>
        <w:rPr>
          <w:rFonts w:ascii="Verdana" w:hAnsi="Verdana"/>
          <w:sz w:val="28"/>
          <w:szCs w:val="28"/>
        </w:rPr>
      </w:pPr>
      <w:r>
        <w:rPr>
          <w:sz w:val="28"/>
          <w:szCs w:val="28"/>
        </w:rPr>
        <w:t>9.</w:t>
      </w:r>
      <w:r w:rsidR="00B060AF" w:rsidRPr="007479C1">
        <w:rPr>
          <w:sz w:val="28"/>
          <w:szCs w:val="28"/>
        </w:rPr>
        <w:t xml:space="preserve">13. </w:t>
      </w:r>
      <w:r w:rsidR="00B060AF" w:rsidRPr="006E79DF">
        <w:rPr>
          <w:sz w:val="28"/>
          <w:szCs w:val="2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B060AF">
        <w:rPr>
          <w:sz w:val="28"/>
          <w:szCs w:val="28"/>
        </w:rPr>
        <w:t xml:space="preserve"> муниципального образования</w:t>
      </w:r>
      <w:r w:rsidR="00B060AF" w:rsidRPr="006E79DF">
        <w:rPr>
          <w:sz w:val="28"/>
          <w:szCs w:val="28"/>
        </w:rPr>
        <w:t>,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B060AF" w:rsidRPr="0094442D" w:rsidRDefault="00B060AF" w:rsidP="00A775A2">
      <w:pPr>
        <w:tabs>
          <w:tab w:val="left" w:pos="709"/>
        </w:tabs>
        <w:ind w:firstLine="709"/>
        <w:jc w:val="both"/>
        <w:rPr>
          <w:sz w:val="28"/>
          <w:szCs w:val="28"/>
        </w:rPr>
      </w:pPr>
      <w:bookmarkStart w:id="3" w:name="sub_1132"/>
      <w:r>
        <w:rPr>
          <w:sz w:val="28"/>
          <w:szCs w:val="28"/>
        </w:rPr>
        <w:t xml:space="preserve">   </w:t>
      </w:r>
      <w:r w:rsidRPr="0094442D">
        <w:rPr>
          <w:sz w:val="28"/>
          <w:szCs w:val="28"/>
        </w:rPr>
        <w:t xml:space="preserve">соответствие информации о бюджетном обязательстве, </w:t>
      </w:r>
      <w:r>
        <w:rPr>
          <w:sz w:val="28"/>
          <w:szCs w:val="28"/>
        </w:rPr>
        <w:t xml:space="preserve"> </w:t>
      </w:r>
      <w:r w:rsidRPr="0094442D">
        <w:rPr>
          <w:sz w:val="28"/>
          <w:szCs w:val="28"/>
        </w:rPr>
        <w:t xml:space="preserve">указанной в Сведениях о бюджетном обязательстве, </w:t>
      </w:r>
      <w:r>
        <w:rPr>
          <w:sz w:val="28"/>
          <w:szCs w:val="28"/>
        </w:rPr>
        <w:t xml:space="preserve"> </w:t>
      </w:r>
      <w:r w:rsidRPr="0094442D">
        <w:rPr>
          <w:sz w:val="28"/>
          <w:szCs w:val="28"/>
        </w:rPr>
        <w:t xml:space="preserve">документам-основаниям, </w:t>
      </w:r>
      <w:r>
        <w:rPr>
          <w:sz w:val="28"/>
          <w:szCs w:val="28"/>
        </w:rPr>
        <w:t xml:space="preserve"> </w:t>
      </w:r>
      <w:r w:rsidRPr="0094442D">
        <w:rPr>
          <w:sz w:val="28"/>
          <w:szCs w:val="28"/>
        </w:rPr>
        <w:t xml:space="preserve">подлежащим представлению получателями </w:t>
      </w:r>
      <w:r>
        <w:rPr>
          <w:sz w:val="28"/>
          <w:szCs w:val="28"/>
        </w:rPr>
        <w:t xml:space="preserve">бюджетных </w:t>
      </w:r>
      <w:r w:rsidRPr="0094442D">
        <w:rPr>
          <w:sz w:val="28"/>
          <w:szCs w:val="28"/>
        </w:rPr>
        <w:t>с</w:t>
      </w:r>
      <w:r>
        <w:rPr>
          <w:sz w:val="28"/>
          <w:szCs w:val="28"/>
        </w:rPr>
        <w:t xml:space="preserve">редств </w:t>
      </w:r>
      <w:r w:rsidRPr="0094442D">
        <w:rPr>
          <w:sz w:val="28"/>
          <w:szCs w:val="28"/>
        </w:rPr>
        <w:t xml:space="preserve"> в </w:t>
      </w:r>
      <w:r>
        <w:rPr>
          <w:sz w:val="28"/>
          <w:szCs w:val="28"/>
        </w:rPr>
        <w:t>орган</w:t>
      </w:r>
      <w:r w:rsidRPr="0094442D">
        <w:rPr>
          <w:sz w:val="28"/>
          <w:szCs w:val="28"/>
        </w:rPr>
        <w:t xml:space="preserve"> Федерального казначейства для постановки на учет бюджетных обязательств в соответствии с </w:t>
      </w:r>
      <w:r>
        <w:rPr>
          <w:sz w:val="28"/>
          <w:szCs w:val="28"/>
        </w:rPr>
        <w:t xml:space="preserve">настоящим </w:t>
      </w:r>
      <w:r w:rsidRPr="0094442D">
        <w:rPr>
          <w:sz w:val="28"/>
          <w:szCs w:val="28"/>
        </w:rPr>
        <w:t>Порядком</w:t>
      </w:r>
      <w:r>
        <w:rPr>
          <w:sz w:val="28"/>
          <w:szCs w:val="28"/>
        </w:rPr>
        <w:t xml:space="preserve"> или </w:t>
      </w:r>
      <w:r w:rsidRPr="005D64D1">
        <w:rPr>
          <w:sz w:val="28"/>
          <w:szCs w:val="28"/>
        </w:rPr>
        <w:t>включению в реестр контрактов</w:t>
      </w:r>
      <w:r w:rsidRPr="0094442D">
        <w:rPr>
          <w:sz w:val="28"/>
          <w:szCs w:val="28"/>
        </w:rPr>
        <w:t>;</w:t>
      </w:r>
    </w:p>
    <w:bookmarkEnd w:id="3"/>
    <w:p w:rsidR="00B060AF" w:rsidRPr="0094442D" w:rsidRDefault="00B060AF" w:rsidP="00A775A2">
      <w:pPr>
        <w:ind w:firstLine="709"/>
        <w:jc w:val="both"/>
        <w:rPr>
          <w:sz w:val="28"/>
          <w:szCs w:val="28"/>
        </w:rPr>
      </w:pPr>
      <w:r>
        <w:rPr>
          <w:sz w:val="28"/>
          <w:szCs w:val="28"/>
        </w:rPr>
        <w:t xml:space="preserve">         </w:t>
      </w:r>
      <w:r w:rsidRPr="0094442D">
        <w:rPr>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w:t>
      </w:r>
    </w:p>
    <w:p w:rsidR="00882378" w:rsidRDefault="00B060AF" w:rsidP="00A775A2">
      <w:pPr>
        <w:ind w:firstLine="709"/>
        <w:jc w:val="both"/>
        <w:rPr>
          <w:sz w:val="28"/>
          <w:szCs w:val="28"/>
        </w:rPr>
      </w:pPr>
      <w:r>
        <w:rPr>
          <w:sz w:val="28"/>
          <w:szCs w:val="28"/>
        </w:rPr>
        <w:t xml:space="preserve">         </w:t>
      </w:r>
      <w:bookmarkStart w:id="4" w:name="sub_1135"/>
      <w:proofErr w:type="gramStart"/>
      <w:r w:rsidRPr="00CA2E4B">
        <w:rPr>
          <w:sz w:val="28"/>
          <w:szCs w:val="28"/>
        </w:rPr>
        <w:t>не</w:t>
      </w:r>
      <w:r>
        <w:rPr>
          <w:sz w:val="28"/>
          <w:szCs w:val="28"/>
        </w:rPr>
        <w:t xml:space="preserve"> </w:t>
      </w:r>
      <w:r w:rsidRPr="00CA2E4B">
        <w:rPr>
          <w:sz w:val="28"/>
          <w:szCs w:val="28"/>
        </w:rPr>
        <w:t>превышение суммы бюджетного обязательства по соответствующим кодам</w:t>
      </w:r>
      <w:r>
        <w:rPr>
          <w:color w:val="FF0000"/>
          <w:sz w:val="28"/>
          <w:szCs w:val="28"/>
        </w:rPr>
        <w:t xml:space="preserve"> </w:t>
      </w:r>
      <w:r w:rsidRPr="004D5001">
        <w:rPr>
          <w:rStyle w:val="aa"/>
          <w:color w:val="auto"/>
          <w:sz w:val="28"/>
          <w:szCs w:val="28"/>
        </w:rPr>
        <w:t>классификации расходов</w:t>
      </w:r>
      <w:r w:rsidRPr="0094442D">
        <w:rPr>
          <w:sz w:val="28"/>
          <w:szCs w:val="28"/>
        </w:rPr>
        <w:t xml:space="preserve"> </w:t>
      </w:r>
      <w:r>
        <w:rPr>
          <w:sz w:val="28"/>
          <w:szCs w:val="28"/>
        </w:rPr>
        <w:t xml:space="preserve">бюджета муниципального образования </w:t>
      </w:r>
      <w:r w:rsidRPr="0094442D">
        <w:rPr>
          <w:sz w:val="28"/>
          <w:szCs w:val="28"/>
        </w:rPr>
        <w:t>над суммой неиспользованных лимитов бюджетных обязательств, отраженных на лицевом сче</w:t>
      </w:r>
      <w:r>
        <w:rPr>
          <w:sz w:val="28"/>
          <w:szCs w:val="28"/>
        </w:rPr>
        <w:t>те получателя бюджетных средств, открытом</w:t>
      </w:r>
      <w:r w:rsidRPr="0094442D">
        <w:rPr>
          <w:sz w:val="28"/>
          <w:szCs w:val="28"/>
        </w:rPr>
        <w:t xml:space="preserve"> в</w:t>
      </w:r>
      <w:r>
        <w:rPr>
          <w:sz w:val="28"/>
          <w:szCs w:val="28"/>
        </w:rPr>
        <w:t xml:space="preserve"> установленном порядке в</w:t>
      </w:r>
      <w:r w:rsidRPr="00702D21">
        <w:rPr>
          <w:sz w:val="28"/>
          <w:szCs w:val="28"/>
        </w:rPr>
        <w:t xml:space="preserve"> </w:t>
      </w:r>
      <w:r>
        <w:rPr>
          <w:sz w:val="28"/>
          <w:szCs w:val="28"/>
        </w:rPr>
        <w:t>органе</w:t>
      </w:r>
      <w:r w:rsidRPr="0094442D">
        <w:rPr>
          <w:sz w:val="28"/>
          <w:szCs w:val="28"/>
        </w:rPr>
        <w:t xml:space="preserve"> Федерального казначейства, отдельно для текущего финансового года, для первого и для второго года </w:t>
      </w:r>
      <w:r w:rsidRPr="0094442D">
        <w:rPr>
          <w:sz w:val="28"/>
          <w:szCs w:val="28"/>
        </w:rPr>
        <w:lastRenderedPageBreak/>
        <w:t>планового периода;</w:t>
      </w:r>
      <w:bookmarkStart w:id="5" w:name="sub_1137"/>
      <w:bookmarkEnd w:id="4"/>
      <w:proofErr w:type="gramEnd"/>
      <w:r w:rsidR="00882378">
        <w:rPr>
          <w:sz w:val="28"/>
          <w:szCs w:val="28"/>
        </w:rPr>
        <w:t xml:space="preserve"> </w:t>
      </w:r>
      <w:r w:rsidRPr="0094442D">
        <w:rPr>
          <w:sz w:val="28"/>
          <w:szCs w:val="28"/>
        </w:rPr>
        <w:t xml:space="preserve">соответствие предмета бюджетного обязательства, указанного в </w:t>
      </w:r>
      <w:r w:rsidRPr="004D5001">
        <w:rPr>
          <w:rStyle w:val="aa"/>
          <w:color w:val="auto"/>
          <w:sz w:val="28"/>
          <w:szCs w:val="28"/>
        </w:rPr>
        <w:t>Сведениях</w:t>
      </w:r>
      <w:r w:rsidRPr="004D5001">
        <w:rPr>
          <w:sz w:val="28"/>
          <w:szCs w:val="28"/>
        </w:rPr>
        <w:t xml:space="preserve"> о бюдж</w:t>
      </w:r>
      <w:r w:rsidR="00882378">
        <w:rPr>
          <w:sz w:val="28"/>
          <w:szCs w:val="28"/>
        </w:rPr>
        <w:t>етном обязательстве, документе -</w:t>
      </w:r>
      <w:r w:rsidRPr="004D5001">
        <w:rPr>
          <w:sz w:val="28"/>
          <w:szCs w:val="28"/>
        </w:rPr>
        <w:t xml:space="preserve"> основании, коду </w:t>
      </w:r>
      <w:proofErr w:type="gramStart"/>
      <w:r w:rsidR="00882378">
        <w:rPr>
          <w:rStyle w:val="aa"/>
          <w:color w:val="auto"/>
          <w:sz w:val="28"/>
          <w:szCs w:val="28"/>
        </w:rPr>
        <w:t xml:space="preserve">вида </w:t>
      </w:r>
      <w:r w:rsidRPr="004D5001">
        <w:rPr>
          <w:rStyle w:val="aa"/>
          <w:color w:val="auto"/>
          <w:sz w:val="28"/>
          <w:szCs w:val="28"/>
        </w:rPr>
        <w:t>расходов</w:t>
      </w:r>
      <w:r w:rsidR="00882378">
        <w:rPr>
          <w:sz w:val="28"/>
          <w:szCs w:val="28"/>
        </w:rPr>
        <w:t xml:space="preserve"> </w:t>
      </w:r>
      <w:r w:rsidRPr="004D5001">
        <w:rPr>
          <w:sz w:val="28"/>
          <w:szCs w:val="28"/>
        </w:rPr>
        <w:t>классификации расходов бюджета муниципального</w:t>
      </w:r>
      <w:proofErr w:type="gramEnd"/>
      <w:r w:rsidRPr="004D5001">
        <w:rPr>
          <w:sz w:val="28"/>
          <w:szCs w:val="28"/>
        </w:rPr>
        <w:t xml:space="preserve"> образования,</w:t>
      </w:r>
      <w:r w:rsidRPr="004D5001">
        <w:t xml:space="preserve"> </w:t>
      </w:r>
      <w:r w:rsidRPr="004D5001">
        <w:rPr>
          <w:sz w:val="28"/>
          <w:szCs w:val="28"/>
        </w:rPr>
        <w:t>указанному</w:t>
      </w:r>
      <w:r w:rsidRPr="00C92DD9">
        <w:rPr>
          <w:sz w:val="28"/>
          <w:szCs w:val="28"/>
        </w:rPr>
        <w:t xml:space="preserve"> в Сведениях о бюджетном обязательстве, документе-основании.</w:t>
      </w:r>
    </w:p>
    <w:p w:rsidR="00882378" w:rsidRDefault="00B060AF" w:rsidP="00A775A2">
      <w:pPr>
        <w:ind w:firstLine="709"/>
        <w:jc w:val="both"/>
        <w:rPr>
          <w:sz w:val="28"/>
          <w:szCs w:val="28"/>
        </w:rPr>
      </w:pPr>
      <w:r w:rsidRPr="00DD0DC0">
        <w:rPr>
          <w:color w:val="000000"/>
          <w:sz w:val="28"/>
          <w:szCs w:val="28"/>
        </w:rPr>
        <w:t>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w:t>
      </w:r>
      <w:bookmarkStart w:id="6" w:name="sub_1014"/>
      <w:bookmarkEnd w:id="5"/>
    </w:p>
    <w:p w:rsidR="00882378" w:rsidRDefault="004D5001" w:rsidP="00A775A2">
      <w:pPr>
        <w:ind w:firstLine="709"/>
        <w:jc w:val="both"/>
        <w:rPr>
          <w:sz w:val="28"/>
          <w:szCs w:val="28"/>
        </w:rPr>
      </w:pPr>
      <w:r>
        <w:rPr>
          <w:sz w:val="28"/>
          <w:szCs w:val="28"/>
        </w:rPr>
        <w:t>9.</w:t>
      </w:r>
      <w:r w:rsidR="00B060AF" w:rsidRPr="0094442D">
        <w:rPr>
          <w:sz w:val="28"/>
          <w:szCs w:val="28"/>
        </w:rPr>
        <w:t>1</w:t>
      </w:r>
      <w:r w:rsidR="00B060AF">
        <w:rPr>
          <w:sz w:val="28"/>
          <w:szCs w:val="28"/>
        </w:rPr>
        <w:t>4</w:t>
      </w:r>
      <w:r w:rsidR="00B060AF" w:rsidRPr="0094442D">
        <w:rPr>
          <w:sz w:val="28"/>
          <w:szCs w:val="28"/>
        </w:rPr>
        <w:t xml:space="preserve">. </w:t>
      </w:r>
      <w:proofErr w:type="gramStart"/>
      <w:r w:rsidR="00B060AF" w:rsidRPr="00250FD5">
        <w:rPr>
          <w:sz w:val="28"/>
          <w:szCs w:val="28"/>
        </w:rPr>
        <w:t xml:space="preserve">В случае представления в орган Федерального </w:t>
      </w:r>
      <w:r w:rsidR="00B060AF" w:rsidRPr="004D5001">
        <w:rPr>
          <w:sz w:val="28"/>
          <w:szCs w:val="28"/>
        </w:rPr>
        <w:t xml:space="preserve">казначейства </w:t>
      </w:r>
      <w:r w:rsidR="00B060AF" w:rsidRPr="004D5001">
        <w:rPr>
          <w:rStyle w:val="aa"/>
          <w:color w:val="auto"/>
          <w:sz w:val="28"/>
          <w:szCs w:val="28"/>
        </w:rPr>
        <w:t>Сведений</w:t>
      </w:r>
      <w:r w:rsidR="00B060AF" w:rsidRPr="004D5001">
        <w:rPr>
          <w:sz w:val="28"/>
          <w:szCs w:val="28"/>
        </w:rPr>
        <w:t xml:space="preserve"> о бюджетном обязательстве на бумажном носителе в дополнение</w:t>
      </w:r>
      <w:proofErr w:type="gramEnd"/>
      <w:r w:rsidR="00B060AF" w:rsidRPr="004D5001">
        <w:rPr>
          <w:sz w:val="28"/>
          <w:szCs w:val="28"/>
        </w:rPr>
        <w:t xml:space="preserve"> к проверке, также осуществляется пр</w:t>
      </w:r>
      <w:r w:rsidR="00B060AF" w:rsidRPr="00250FD5">
        <w:rPr>
          <w:sz w:val="28"/>
          <w:szCs w:val="28"/>
        </w:rPr>
        <w:t>оверка Сведений о бюджетном обязательстве на:</w:t>
      </w:r>
      <w:bookmarkEnd w:id="6"/>
    </w:p>
    <w:p w:rsidR="00882378" w:rsidRDefault="00B060AF" w:rsidP="00A775A2">
      <w:pPr>
        <w:ind w:firstLine="709"/>
        <w:jc w:val="both"/>
        <w:rPr>
          <w:sz w:val="28"/>
          <w:szCs w:val="28"/>
        </w:rPr>
      </w:pPr>
      <w:r w:rsidRPr="00250FD5">
        <w:rPr>
          <w:sz w:val="28"/>
          <w:szCs w:val="28"/>
        </w:rPr>
        <w:t>соответствие реквизитов Сведений о бюджетном обязательстве;</w:t>
      </w:r>
    </w:p>
    <w:p w:rsidR="00882378" w:rsidRDefault="00B060AF" w:rsidP="00A775A2">
      <w:pPr>
        <w:ind w:firstLine="709"/>
        <w:jc w:val="both"/>
        <w:rPr>
          <w:sz w:val="28"/>
          <w:szCs w:val="28"/>
        </w:rPr>
      </w:pPr>
      <w:r w:rsidRPr="00250FD5">
        <w:rPr>
          <w:sz w:val="28"/>
          <w:szCs w:val="28"/>
        </w:rPr>
        <w:t>отсутствие в представленных Сведениях о бюджетном обязательстве исправлений, не соответствующих треб</w:t>
      </w:r>
      <w:r w:rsidR="004D5001">
        <w:rPr>
          <w:sz w:val="28"/>
          <w:szCs w:val="28"/>
        </w:rPr>
        <w:t>ованиям,</w:t>
      </w:r>
      <w:r w:rsidRPr="00250FD5">
        <w:rPr>
          <w:sz w:val="28"/>
          <w:szCs w:val="28"/>
        </w:rPr>
        <w:t xml:space="preserve"> или не заверенных в установленном порядке.</w:t>
      </w:r>
    </w:p>
    <w:p w:rsidR="00B060AF" w:rsidRDefault="00B060AF" w:rsidP="00A775A2">
      <w:pPr>
        <w:ind w:firstLine="709"/>
        <w:jc w:val="both"/>
        <w:rPr>
          <w:sz w:val="28"/>
          <w:szCs w:val="28"/>
        </w:rPr>
      </w:pPr>
      <w:r w:rsidRPr="00AC5208">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00882378">
        <w:rPr>
          <w:sz w:val="28"/>
          <w:szCs w:val="28"/>
        </w:rPr>
        <w:t>«</w:t>
      </w:r>
      <w:r w:rsidRPr="00AC5208">
        <w:rPr>
          <w:sz w:val="28"/>
          <w:szCs w:val="28"/>
        </w:rPr>
        <w:t>исправлено</w:t>
      </w:r>
      <w:r w:rsidR="00882378">
        <w:rPr>
          <w:sz w:val="28"/>
          <w:szCs w:val="28"/>
        </w:rPr>
        <w:t>»</w:t>
      </w:r>
      <w:r w:rsidRPr="00AC5208">
        <w:rPr>
          <w:sz w:val="28"/>
          <w:szCs w:val="28"/>
        </w:rPr>
        <w:t xml:space="preserve"> и заверяются лицом, имеющим право действовать от имени получателя </w:t>
      </w:r>
      <w:r>
        <w:rPr>
          <w:sz w:val="28"/>
          <w:szCs w:val="28"/>
        </w:rPr>
        <w:t xml:space="preserve">бюджетных </w:t>
      </w:r>
      <w:r w:rsidRPr="00AC5208">
        <w:rPr>
          <w:sz w:val="28"/>
          <w:szCs w:val="28"/>
        </w:rPr>
        <w:t>средств.</w:t>
      </w:r>
    </w:p>
    <w:p w:rsidR="00882378" w:rsidRDefault="00B060AF" w:rsidP="00A775A2">
      <w:pPr>
        <w:ind w:firstLine="709"/>
        <w:jc w:val="both"/>
        <w:rPr>
          <w:rFonts w:ascii="Verdana" w:hAnsi="Verdana"/>
          <w:sz w:val="28"/>
          <w:szCs w:val="28"/>
        </w:rPr>
      </w:pPr>
      <w:r w:rsidRPr="009C6BC9">
        <w:rPr>
          <w:sz w:val="28"/>
          <w:szCs w:val="28"/>
        </w:rPr>
        <w:t xml:space="preserve">Получатель </w:t>
      </w:r>
      <w:r>
        <w:rPr>
          <w:sz w:val="28"/>
          <w:szCs w:val="28"/>
        </w:rPr>
        <w:t xml:space="preserve">бюджетных </w:t>
      </w:r>
      <w:r w:rsidRPr="009C6BC9">
        <w:rPr>
          <w:sz w:val="28"/>
          <w:szCs w:val="28"/>
        </w:rPr>
        <w:t>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B060AF" w:rsidRPr="00310D29" w:rsidRDefault="00F33433" w:rsidP="00A775A2">
      <w:pPr>
        <w:ind w:firstLine="709"/>
        <w:jc w:val="both"/>
        <w:rPr>
          <w:rFonts w:ascii="Verdana" w:hAnsi="Verdana"/>
          <w:sz w:val="28"/>
          <w:szCs w:val="28"/>
        </w:rPr>
      </w:pPr>
      <w:r w:rsidRPr="00F33433">
        <w:rPr>
          <w:sz w:val="28"/>
          <w:szCs w:val="28"/>
        </w:rPr>
        <w:t>9.</w:t>
      </w:r>
      <w:r w:rsidR="00B060AF" w:rsidRPr="00310D29">
        <w:rPr>
          <w:sz w:val="28"/>
          <w:szCs w:val="28"/>
        </w:rPr>
        <w:t>15.</w:t>
      </w:r>
      <w:r w:rsidR="00B060AF">
        <w:t xml:space="preserve"> </w:t>
      </w:r>
      <w:r w:rsidR="00B060AF" w:rsidRPr="00310D29">
        <w:rPr>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w:t>
      </w:r>
    </w:p>
    <w:p w:rsidR="00B060AF" w:rsidRPr="00310D29" w:rsidRDefault="00B060AF" w:rsidP="00A775A2">
      <w:pPr>
        <w:ind w:firstLine="709"/>
        <w:jc w:val="both"/>
        <w:rPr>
          <w:rFonts w:ascii="Verdana" w:hAnsi="Verdana"/>
          <w:sz w:val="28"/>
          <w:szCs w:val="28"/>
        </w:rPr>
      </w:pPr>
      <w:r w:rsidRPr="00310D29">
        <w:rPr>
          <w:sz w:val="28"/>
          <w:szCs w:val="28"/>
        </w:rPr>
        <w:t xml:space="preserve">по каждому уникальному коду объекта капитального строительства или объекта недвижимого имущества, отраженному на лицевом счете получателя </w:t>
      </w:r>
      <w:r>
        <w:rPr>
          <w:sz w:val="28"/>
          <w:szCs w:val="28"/>
        </w:rPr>
        <w:t xml:space="preserve">бюджетных </w:t>
      </w:r>
      <w:r w:rsidRPr="00310D29">
        <w:rPr>
          <w:sz w:val="28"/>
          <w:szCs w:val="28"/>
        </w:rPr>
        <w:t>средств</w:t>
      </w:r>
      <w:r>
        <w:rPr>
          <w:sz w:val="28"/>
          <w:szCs w:val="28"/>
        </w:rPr>
        <w:t>.</w:t>
      </w:r>
    </w:p>
    <w:p w:rsidR="00B060AF" w:rsidRPr="006E766B" w:rsidRDefault="00882378" w:rsidP="00A775A2">
      <w:pPr>
        <w:tabs>
          <w:tab w:val="left" w:pos="709"/>
        </w:tabs>
        <w:ind w:firstLine="709"/>
        <w:jc w:val="both"/>
        <w:rPr>
          <w:rFonts w:ascii="Verdana" w:hAnsi="Verdana"/>
          <w:sz w:val="28"/>
          <w:szCs w:val="28"/>
        </w:rPr>
      </w:pPr>
      <w:r>
        <w:rPr>
          <w:sz w:val="28"/>
          <w:szCs w:val="28"/>
        </w:rPr>
        <w:t>9</w:t>
      </w:r>
      <w:r w:rsidR="00F33433">
        <w:rPr>
          <w:sz w:val="28"/>
          <w:szCs w:val="28"/>
        </w:rPr>
        <w:t>.</w:t>
      </w:r>
      <w:r w:rsidR="00B060AF">
        <w:rPr>
          <w:sz w:val="28"/>
          <w:szCs w:val="28"/>
        </w:rPr>
        <w:t xml:space="preserve">16. </w:t>
      </w:r>
      <w:proofErr w:type="gramStart"/>
      <w:r w:rsidR="00B060AF" w:rsidRPr="0094442D">
        <w:rPr>
          <w:sz w:val="28"/>
          <w:szCs w:val="28"/>
        </w:rPr>
        <w:t xml:space="preserve">В случае положительного результата </w:t>
      </w:r>
      <w:r w:rsidR="00B060AF" w:rsidRPr="00F33433">
        <w:rPr>
          <w:sz w:val="28"/>
          <w:szCs w:val="28"/>
        </w:rPr>
        <w:t xml:space="preserve">проверки </w:t>
      </w:r>
      <w:r w:rsidR="00B060AF" w:rsidRPr="00F33433">
        <w:rPr>
          <w:rStyle w:val="aa"/>
          <w:color w:val="auto"/>
          <w:sz w:val="28"/>
          <w:szCs w:val="28"/>
        </w:rPr>
        <w:t>Сведений</w:t>
      </w:r>
      <w:r w:rsidR="00B060AF" w:rsidRPr="00F33433">
        <w:rPr>
          <w:sz w:val="28"/>
          <w:szCs w:val="28"/>
        </w:rPr>
        <w:t xml:space="preserve"> о бюджетном обязательстве на соответствие требованиям</w:t>
      </w:r>
      <w:r w:rsidR="00B110EC">
        <w:rPr>
          <w:sz w:val="28"/>
          <w:szCs w:val="28"/>
        </w:rPr>
        <w:t xml:space="preserve">, </w:t>
      </w:r>
      <w:r w:rsidR="00B060AF" w:rsidRPr="00F33433">
        <w:rPr>
          <w:sz w:val="28"/>
          <w:szCs w:val="28"/>
        </w:rPr>
        <w:t>орган Федерального казначейства присваивает учетный</w:t>
      </w:r>
      <w:r w:rsidR="00B060AF" w:rsidRPr="0094442D">
        <w:rPr>
          <w:sz w:val="28"/>
          <w:szCs w:val="28"/>
        </w:rPr>
        <w:t xml:space="preserve"> номер бюджетному обязательству (вносит изменения в ранее поставленное на учет бюджетное обязательство) </w:t>
      </w:r>
      <w:r w:rsidR="00B060AF">
        <w:rPr>
          <w:sz w:val="28"/>
          <w:szCs w:val="28"/>
        </w:rPr>
        <w:t xml:space="preserve">и </w:t>
      </w:r>
      <w:r w:rsidR="00B060AF" w:rsidRPr="0094442D">
        <w:rPr>
          <w:sz w:val="28"/>
          <w:szCs w:val="28"/>
        </w:rPr>
        <w:t>направляет получателю</w:t>
      </w:r>
      <w:r w:rsidR="00B060AF">
        <w:rPr>
          <w:sz w:val="28"/>
          <w:szCs w:val="28"/>
        </w:rPr>
        <w:t xml:space="preserve"> бюджетных</w:t>
      </w:r>
      <w:r w:rsidR="00B060AF" w:rsidRPr="0094442D">
        <w:rPr>
          <w:sz w:val="28"/>
          <w:szCs w:val="28"/>
        </w:rPr>
        <w:t xml:space="preserve"> средств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w:t>
      </w:r>
      <w:proofErr w:type="gramEnd"/>
      <w:r w:rsidR="00B060AF" w:rsidRPr="0094442D">
        <w:rPr>
          <w:sz w:val="28"/>
          <w:szCs w:val="28"/>
        </w:rPr>
        <w:t xml:space="preserve"> о бюджетном обязательстве)</w:t>
      </w:r>
      <w:r w:rsidR="00B060AF">
        <w:rPr>
          <w:sz w:val="28"/>
          <w:szCs w:val="28"/>
        </w:rPr>
        <w:t>,</w:t>
      </w:r>
      <w:r w:rsidR="00B060AF" w:rsidRPr="006E766B">
        <w:t xml:space="preserve"> </w:t>
      </w:r>
      <w:r w:rsidR="00B060AF" w:rsidRPr="006E766B">
        <w:rPr>
          <w:sz w:val="28"/>
          <w:szCs w:val="28"/>
        </w:rPr>
        <w:t xml:space="preserve">реквизиты которого установлены в </w:t>
      </w:r>
      <w:hyperlink r:id="rId16" w:history="1">
        <w:r w:rsidR="00B060AF" w:rsidRPr="00A332F9">
          <w:rPr>
            <w:rStyle w:val="a3"/>
            <w:sz w:val="28"/>
            <w:szCs w:val="28"/>
          </w:rPr>
          <w:t>Приложении № 12</w:t>
        </w:r>
      </w:hyperlink>
      <w:r w:rsidR="00B060AF" w:rsidRPr="00A332F9">
        <w:rPr>
          <w:sz w:val="28"/>
          <w:szCs w:val="28"/>
        </w:rPr>
        <w:t xml:space="preserve"> </w:t>
      </w:r>
      <w:r w:rsidR="00B060AF" w:rsidRPr="006E766B">
        <w:rPr>
          <w:sz w:val="28"/>
          <w:szCs w:val="28"/>
        </w:rPr>
        <w:t>к Приказ</w:t>
      </w:r>
      <w:r w:rsidR="00B060AF">
        <w:rPr>
          <w:sz w:val="28"/>
          <w:szCs w:val="28"/>
        </w:rPr>
        <w:t>у</w:t>
      </w:r>
      <w:r w:rsidR="00B060AF" w:rsidRPr="006E766B">
        <w:rPr>
          <w:sz w:val="28"/>
          <w:szCs w:val="28"/>
        </w:rPr>
        <w:t xml:space="preserve"> Минфина </w:t>
      </w:r>
      <w:r w:rsidR="00B060AF" w:rsidRPr="006E766B">
        <w:rPr>
          <w:sz w:val="28"/>
          <w:szCs w:val="28"/>
        </w:rPr>
        <w:lastRenderedPageBreak/>
        <w:t xml:space="preserve">России от 30.10.2020 N 258н </w:t>
      </w:r>
      <w:r>
        <w:rPr>
          <w:sz w:val="28"/>
          <w:szCs w:val="28"/>
        </w:rPr>
        <w:t>«</w:t>
      </w:r>
      <w:r w:rsidR="00B060AF" w:rsidRPr="006E766B">
        <w:rPr>
          <w:sz w:val="28"/>
          <w:szCs w:val="28"/>
        </w:rPr>
        <w: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Pr>
          <w:sz w:val="28"/>
          <w:szCs w:val="28"/>
        </w:rPr>
        <w:t>»</w:t>
      </w:r>
      <w:r w:rsidR="00B060AF">
        <w:rPr>
          <w:sz w:val="28"/>
          <w:szCs w:val="28"/>
        </w:rPr>
        <w:t>.</w:t>
      </w:r>
    </w:p>
    <w:p w:rsidR="00882378" w:rsidRDefault="00882378" w:rsidP="00A775A2">
      <w:pPr>
        <w:tabs>
          <w:tab w:val="left" w:pos="709"/>
        </w:tabs>
        <w:ind w:firstLine="709"/>
        <w:jc w:val="both"/>
        <w:rPr>
          <w:sz w:val="28"/>
          <w:szCs w:val="28"/>
        </w:rPr>
      </w:pPr>
      <w:r>
        <w:rPr>
          <w:sz w:val="28"/>
          <w:szCs w:val="28"/>
        </w:rPr>
        <w:tab/>
      </w:r>
      <w:r w:rsidR="00B060AF" w:rsidRPr="0094442D">
        <w:rPr>
          <w:sz w:val="28"/>
          <w:szCs w:val="28"/>
        </w:rPr>
        <w:t xml:space="preserve">Извещение о бюджетном обязательстве направляется получателю </w:t>
      </w:r>
      <w:r w:rsidR="00B060AF">
        <w:rPr>
          <w:sz w:val="28"/>
          <w:szCs w:val="28"/>
        </w:rPr>
        <w:t xml:space="preserve">бюджетных </w:t>
      </w:r>
      <w:r w:rsidR="00B060AF" w:rsidRPr="0094442D">
        <w:rPr>
          <w:sz w:val="28"/>
          <w:szCs w:val="28"/>
        </w:rPr>
        <w:t xml:space="preserve">средств </w:t>
      </w:r>
      <w:r w:rsidR="00B060AF">
        <w:rPr>
          <w:sz w:val="28"/>
          <w:szCs w:val="28"/>
        </w:rPr>
        <w:t xml:space="preserve"> </w:t>
      </w:r>
      <w:r w:rsidR="00B060AF" w:rsidRPr="0094442D">
        <w:rPr>
          <w:sz w:val="28"/>
          <w:szCs w:val="28"/>
        </w:rPr>
        <w:t>орган</w:t>
      </w:r>
      <w:r w:rsidR="00B060AF">
        <w:rPr>
          <w:sz w:val="28"/>
          <w:szCs w:val="28"/>
        </w:rPr>
        <w:t>ом</w:t>
      </w:r>
      <w:r w:rsidR="00B060AF" w:rsidRPr="0094442D">
        <w:rPr>
          <w:sz w:val="28"/>
          <w:szCs w:val="28"/>
        </w:rPr>
        <w:t xml:space="preserve"> Федерального казначейства:</w:t>
      </w:r>
    </w:p>
    <w:p w:rsidR="00B060AF" w:rsidRDefault="00882378" w:rsidP="00A775A2">
      <w:pPr>
        <w:tabs>
          <w:tab w:val="left" w:pos="709"/>
        </w:tabs>
        <w:ind w:firstLine="709"/>
        <w:jc w:val="both"/>
        <w:rPr>
          <w:sz w:val="28"/>
          <w:szCs w:val="28"/>
        </w:rPr>
      </w:pPr>
      <w:r>
        <w:rPr>
          <w:sz w:val="28"/>
          <w:szCs w:val="28"/>
        </w:rPr>
        <w:tab/>
      </w:r>
      <w:r w:rsidR="00B060AF" w:rsidRPr="00DC61CC">
        <w:rPr>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B060AF" w:rsidRPr="00DC61CC" w:rsidRDefault="00B060AF" w:rsidP="00A775A2">
      <w:pPr>
        <w:ind w:firstLine="709"/>
        <w:jc w:val="both"/>
        <w:rPr>
          <w:rFonts w:ascii="Verdana" w:hAnsi="Verdana"/>
          <w:sz w:val="28"/>
          <w:szCs w:val="28"/>
        </w:rPr>
      </w:pPr>
      <w:r w:rsidRPr="00DC61CC">
        <w:rPr>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B060AF" w:rsidRPr="0094442D" w:rsidRDefault="00882378" w:rsidP="00A775A2">
      <w:pPr>
        <w:tabs>
          <w:tab w:val="left" w:pos="709"/>
        </w:tabs>
        <w:ind w:firstLine="709"/>
        <w:jc w:val="both"/>
        <w:rPr>
          <w:sz w:val="28"/>
          <w:szCs w:val="28"/>
        </w:rPr>
      </w:pPr>
      <w:r>
        <w:rPr>
          <w:sz w:val="28"/>
          <w:szCs w:val="28"/>
        </w:rPr>
        <w:tab/>
      </w:r>
      <w:r w:rsidR="00B060AF" w:rsidRPr="0094442D">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060AF" w:rsidRPr="0094442D" w:rsidRDefault="00B060AF" w:rsidP="00A775A2">
      <w:pPr>
        <w:ind w:firstLine="709"/>
        <w:jc w:val="both"/>
        <w:rPr>
          <w:sz w:val="28"/>
          <w:szCs w:val="28"/>
        </w:rPr>
      </w:pPr>
      <w:r w:rsidRPr="0094442D">
        <w:rPr>
          <w:sz w:val="28"/>
          <w:szCs w:val="28"/>
        </w:rPr>
        <w:t>Учетный номер бюджетного обязательства имеет следующую структуру, состоящую из девятнадцати разрядов:</w:t>
      </w:r>
    </w:p>
    <w:p w:rsidR="00B060AF" w:rsidRPr="0094442D" w:rsidRDefault="00B060AF" w:rsidP="00A775A2">
      <w:pPr>
        <w:ind w:firstLine="709"/>
        <w:jc w:val="both"/>
        <w:rPr>
          <w:sz w:val="28"/>
          <w:szCs w:val="28"/>
        </w:rPr>
      </w:pPr>
      <w:r w:rsidRPr="0094442D">
        <w:rPr>
          <w:sz w:val="28"/>
          <w:szCs w:val="28"/>
        </w:rPr>
        <w:t xml:space="preserve">с 1 по 8 разряд - уникальный код получателя </w:t>
      </w:r>
      <w:r>
        <w:rPr>
          <w:sz w:val="28"/>
          <w:szCs w:val="28"/>
        </w:rPr>
        <w:t xml:space="preserve">бюджетных </w:t>
      </w:r>
      <w:r w:rsidRPr="0094442D">
        <w:rPr>
          <w:sz w:val="28"/>
          <w:szCs w:val="28"/>
        </w:rPr>
        <w:t>средств по реестру участников бюджетного процесса, а также юридических лиц, не являющихся участниками бюджетного процесса (далее - Сводный реестр);</w:t>
      </w:r>
    </w:p>
    <w:p w:rsidR="00B060AF" w:rsidRPr="0094442D" w:rsidRDefault="00B060AF" w:rsidP="00A775A2">
      <w:pPr>
        <w:ind w:firstLine="709"/>
        <w:jc w:val="both"/>
        <w:rPr>
          <w:sz w:val="28"/>
          <w:szCs w:val="28"/>
        </w:rPr>
      </w:pPr>
      <w:r w:rsidRPr="0094442D">
        <w:rPr>
          <w:sz w:val="28"/>
          <w:szCs w:val="28"/>
        </w:rPr>
        <w:t>9 и 10 разряды - последние две цифры года, в котором бюджетное обязательство поставлено на учет;</w:t>
      </w:r>
    </w:p>
    <w:p w:rsidR="00B060AF" w:rsidRPr="0094442D" w:rsidRDefault="00B060AF" w:rsidP="00A775A2">
      <w:pPr>
        <w:ind w:firstLine="709"/>
        <w:jc w:val="both"/>
        <w:rPr>
          <w:sz w:val="28"/>
          <w:szCs w:val="28"/>
        </w:rPr>
      </w:pPr>
      <w:r w:rsidRPr="0094442D">
        <w:rPr>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882378" w:rsidRDefault="00882378" w:rsidP="00A775A2">
      <w:pPr>
        <w:ind w:firstLine="709"/>
        <w:jc w:val="both"/>
        <w:rPr>
          <w:sz w:val="28"/>
          <w:szCs w:val="28"/>
        </w:rPr>
      </w:pPr>
      <w:bookmarkStart w:id="7" w:name="sub_1017"/>
    </w:p>
    <w:p w:rsidR="00B060AF" w:rsidRPr="0094442D" w:rsidRDefault="00882378" w:rsidP="00A775A2">
      <w:pPr>
        <w:ind w:firstLine="709"/>
        <w:jc w:val="both"/>
        <w:rPr>
          <w:sz w:val="28"/>
          <w:szCs w:val="28"/>
        </w:rPr>
      </w:pPr>
      <w:r>
        <w:rPr>
          <w:sz w:val="28"/>
          <w:szCs w:val="28"/>
        </w:rPr>
        <w:t>9</w:t>
      </w:r>
      <w:r w:rsidR="00B110EC">
        <w:rPr>
          <w:sz w:val="28"/>
          <w:szCs w:val="28"/>
        </w:rPr>
        <w:t>.</w:t>
      </w:r>
      <w:r w:rsidR="00B060AF" w:rsidRPr="0094442D">
        <w:rPr>
          <w:sz w:val="28"/>
          <w:szCs w:val="28"/>
        </w:rPr>
        <w:t>1</w:t>
      </w:r>
      <w:r w:rsidR="00B060AF">
        <w:rPr>
          <w:sz w:val="28"/>
          <w:szCs w:val="28"/>
        </w:rPr>
        <w:t>7</w:t>
      </w:r>
      <w:r w:rsidR="00B060AF" w:rsidRPr="0094442D">
        <w:rPr>
          <w:sz w:val="28"/>
          <w:szCs w:val="28"/>
        </w:rPr>
        <w:t xml:space="preserve">. Одно поставленное на учет бюджетное обязательство может содержать несколько кодов </w:t>
      </w:r>
      <w:r w:rsidR="00B060AF" w:rsidRPr="00B110EC">
        <w:rPr>
          <w:rStyle w:val="aa"/>
          <w:color w:val="auto"/>
          <w:sz w:val="28"/>
          <w:szCs w:val="28"/>
        </w:rPr>
        <w:t>классификации расходов</w:t>
      </w:r>
      <w:r w:rsidR="00B060AF" w:rsidRPr="0094442D">
        <w:rPr>
          <w:sz w:val="28"/>
          <w:szCs w:val="28"/>
        </w:rPr>
        <w:t xml:space="preserve"> бюджета</w:t>
      </w:r>
      <w:r w:rsidR="00B060AF">
        <w:rPr>
          <w:sz w:val="28"/>
          <w:szCs w:val="28"/>
        </w:rPr>
        <w:t xml:space="preserve"> муниципального образования</w:t>
      </w:r>
      <w:r w:rsidR="00B060AF" w:rsidRPr="0094442D">
        <w:rPr>
          <w:sz w:val="28"/>
          <w:szCs w:val="28"/>
        </w:rPr>
        <w:t>.</w:t>
      </w:r>
    </w:p>
    <w:bookmarkEnd w:id="7"/>
    <w:p w:rsidR="00882378" w:rsidRDefault="00882378" w:rsidP="00A775A2">
      <w:pPr>
        <w:ind w:firstLine="709"/>
        <w:jc w:val="both"/>
        <w:rPr>
          <w:sz w:val="28"/>
          <w:szCs w:val="28"/>
        </w:rPr>
      </w:pPr>
    </w:p>
    <w:p w:rsidR="00882378" w:rsidRDefault="00B110EC" w:rsidP="00A775A2">
      <w:pPr>
        <w:ind w:firstLine="709"/>
        <w:jc w:val="both"/>
        <w:rPr>
          <w:sz w:val="28"/>
          <w:szCs w:val="28"/>
        </w:rPr>
      </w:pPr>
      <w:r>
        <w:rPr>
          <w:sz w:val="28"/>
          <w:szCs w:val="28"/>
        </w:rPr>
        <w:t>9.</w:t>
      </w:r>
      <w:r w:rsidR="00B060AF" w:rsidRPr="0094442D">
        <w:rPr>
          <w:sz w:val="28"/>
          <w:szCs w:val="28"/>
        </w:rPr>
        <w:t>1</w:t>
      </w:r>
      <w:r w:rsidR="00B060AF">
        <w:rPr>
          <w:sz w:val="28"/>
          <w:szCs w:val="28"/>
        </w:rPr>
        <w:t>8</w:t>
      </w:r>
      <w:r w:rsidR="00B060AF" w:rsidRPr="0094442D">
        <w:rPr>
          <w:sz w:val="28"/>
          <w:szCs w:val="28"/>
        </w:rPr>
        <w:t xml:space="preserve">. </w:t>
      </w:r>
      <w:proofErr w:type="gramStart"/>
      <w:r w:rsidR="00B060AF" w:rsidRPr="0094442D">
        <w:rPr>
          <w:sz w:val="28"/>
          <w:szCs w:val="28"/>
        </w:rPr>
        <w:t>В случае отрицательного результата проверки Сведений о бюджетном обязательстве на соответствие требованиям, предусмотренным:</w:t>
      </w:r>
      <w:r w:rsidR="00882378">
        <w:rPr>
          <w:sz w:val="28"/>
          <w:szCs w:val="28"/>
        </w:rPr>
        <w:t xml:space="preserve"> </w:t>
      </w:r>
      <w:r w:rsidR="00B060AF" w:rsidRPr="00814627">
        <w:rPr>
          <w:sz w:val="28"/>
          <w:szCs w:val="28"/>
        </w:rPr>
        <w:t>орган Федерального</w:t>
      </w:r>
      <w:r w:rsidR="00B060AF" w:rsidRPr="0094442D">
        <w:rPr>
          <w:sz w:val="28"/>
          <w:szCs w:val="28"/>
        </w:rPr>
        <w:t xml:space="preserve"> казначейства</w:t>
      </w:r>
      <w:r w:rsidR="00B060AF">
        <w:rPr>
          <w:sz w:val="28"/>
          <w:szCs w:val="28"/>
        </w:rPr>
        <w:t xml:space="preserve"> </w:t>
      </w:r>
      <w:r w:rsidR="00B060AF" w:rsidRPr="00B12AF9">
        <w:rPr>
          <w:sz w:val="28"/>
          <w:szCs w:val="28"/>
        </w:rPr>
        <w:t xml:space="preserve">направляет получателю средств бюджета </w:t>
      </w:r>
      <w:r w:rsidR="00B060AF" w:rsidRPr="00A456A4">
        <w:rPr>
          <w:sz w:val="28"/>
          <w:szCs w:val="28"/>
        </w:rPr>
        <w:t>уведомление</w:t>
      </w:r>
      <w:r w:rsidR="00B060AF">
        <w:rPr>
          <w:sz w:val="28"/>
          <w:szCs w:val="28"/>
        </w:rPr>
        <w:t xml:space="preserve"> </w:t>
      </w:r>
      <w:r w:rsidR="00B060AF" w:rsidRPr="00B12AF9">
        <w:rPr>
          <w:sz w:val="28"/>
          <w:szCs w:val="28"/>
        </w:rPr>
        <w:t>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roofErr w:type="gramEnd"/>
    </w:p>
    <w:p w:rsidR="00B060AF" w:rsidRPr="00882378" w:rsidRDefault="00B060AF" w:rsidP="00A775A2">
      <w:pPr>
        <w:ind w:firstLine="709"/>
        <w:jc w:val="both"/>
        <w:rPr>
          <w:sz w:val="28"/>
          <w:szCs w:val="28"/>
        </w:rPr>
      </w:pPr>
      <w:r w:rsidRPr="00B12AF9">
        <w:rPr>
          <w:sz w:val="28"/>
          <w:szCs w:val="2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060AF" w:rsidRPr="00BD6D8B" w:rsidRDefault="00B110EC" w:rsidP="00A775A2">
      <w:pPr>
        <w:ind w:firstLine="709"/>
        <w:jc w:val="both"/>
        <w:rPr>
          <w:rFonts w:ascii="Verdana" w:hAnsi="Verdana"/>
          <w:sz w:val="28"/>
          <w:szCs w:val="28"/>
        </w:rPr>
      </w:pPr>
      <w:bookmarkStart w:id="8" w:name="sub_1019"/>
      <w:r>
        <w:rPr>
          <w:sz w:val="28"/>
          <w:szCs w:val="28"/>
        </w:rPr>
        <w:lastRenderedPageBreak/>
        <w:t>9.</w:t>
      </w:r>
      <w:r w:rsidR="00B060AF" w:rsidRPr="0094442D">
        <w:rPr>
          <w:sz w:val="28"/>
          <w:szCs w:val="28"/>
        </w:rPr>
        <w:t>1</w:t>
      </w:r>
      <w:r w:rsidR="00B060AF">
        <w:rPr>
          <w:sz w:val="28"/>
          <w:szCs w:val="28"/>
        </w:rPr>
        <w:t>9</w:t>
      </w:r>
      <w:r w:rsidR="00B060AF" w:rsidRPr="0094442D">
        <w:rPr>
          <w:sz w:val="28"/>
          <w:szCs w:val="28"/>
        </w:rPr>
        <w:t xml:space="preserve">. </w:t>
      </w:r>
      <w:proofErr w:type="gramStart"/>
      <w:r w:rsidR="00B060AF" w:rsidRPr="00BD6D8B">
        <w:rPr>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первый рабочий день текущего финансового года</w:t>
      </w:r>
      <w:r w:rsidR="00882378">
        <w:rPr>
          <w:rFonts w:ascii="Verdana" w:hAnsi="Verdana"/>
          <w:sz w:val="28"/>
          <w:szCs w:val="28"/>
        </w:rPr>
        <w:t xml:space="preserve"> </w:t>
      </w:r>
      <w:r w:rsidR="00B060AF" w:rsidRPr="00BD6D8B">
        <w:rPr>
          <w:sz w:val="28"/>
          <w:szCs w:val="28"/>
        </w:rPr>
        <w:t xml:space="preserve">в отношении бюджетных обязательств, возникших на основании документов-оснований, предусмотренных </w:t>
      </w:r>
      <w:hyperlink r:id="rId17" w:history="1">
        <w:r w:rsidR="00B060AF" w:rsidRPr="001F67E2">
          <w:rPr>
            <w:rStyle w:val="a3"/>
            <w:sz w:val="28"/>
            <w:szCs w:val="28"/>
          </w:rPr>
          <w:t>пунктами 1</w:t>
        </w:r>
      </w:hyperlink>
      <w:r w:rsidR="00B060AF" w:rsidRPr="001F67E2">
        <w:rPr>
          <w:sz w:val="28"/>
          <w:szCs w:val="28"/>
        </w:rPr>
        <w:t>-</w:t>
      </w:r>
      <w:hyperlink r:id="rId18" w:history="1">
        <w:r w:rsidR="00B060AF" w:rsidRPr="001F67E2">
          <w:rPr>
            <w:rStyle w:val="a3"/>
            <w:sz w:val="28"/>
            <w:szCs w:val="28"/>
          </w:rPr>
          <w:t>6</w:t>
        </w:r>
      </w:hyperlink>
      <w:r>
        <w:rPr>
          <w:sz w:val="28"/>
          <w:szCs w:val="28"/>
        </w:rPr>
        <w:t xml:space="preserve"> графы 2 Приложения №8</w:t>
      </w:r>
      <w:r w:rsidR="00882378">
        <w:rPr>
          <w:sz w:val="28"/>
          <w:szCs w:val="28"/>
        </w:rPr>
        <w:t xml:space="preserve"> </w:t>
      </w:r>
      <w:r w:rsidR="00B060AF" w:rsidRPr="00BD6D8B">
        <w:rPr>
          <w:sz w:val="28"/>
          <w:szCs w:val="28"/>
        </w:rPr>
        <w:t>на сумму неисполненного на конец отчетного финансового года бюджетного обязательства и сумму, предусмотренную на</w:t>
      </w:r>
      <w:proofErr w:type="gramEnd"/>
      <w:r w:rsidR="00B060AF" w:rsidRPr="00BD6D8B">
        <w:rPr>
          <w:sz w:val="28"/>
          <w:szCs w:val="28"/>
        </w:rPr>
        <w:t xml:space="preserve"> плановый период (при наличии)</w:t>
      </w:r>
      <w:r w:rsidR="00B060AF">
        <w:rPr>
          <w:sz w:val="28"/>
          <w:szCs w:val="28"/>
        </w:rPr>
        <w:t>.</w:t>
      </w:r>
    </w:p>
    <w:p w:rsidR="00B060AF" w:rsidRDefault="00B060AF" w:rsidP="00A775A2">
      <w:pPr>
        <w:tabs>
          <w:tab w:val="left" w:pos="709"/>
        </w:tabs>
        <w:ind w:firstLine="709"/>
        <w:jc w:val="both"/>
        <w:rPr>
          <w:sz w:val="28"/>
          <w:szCs w:val="28"/>
        </w:rPr>
      </w:pPr>
      <w:r w:rsidRPr="00CC5EE2">
        <w:rPr>
          <w:sz w:val="28"/>
          <w:szCs w:val="28"/>
        </w:rPr>
        <w:t xml:space="preserve">Получатель </w:t>
      </w:r>
      <w:r>
        <w:rPr>
          <w:sz w:val="28"/>
          <w:szCs w:val="28"/>
        </w:rPr>
        <w:t xml:space="preserve"> бюджетных </w:t>
      </w:r>
      <w:r w:rsidRPr="00CC5EE2">
        <w:rPr>
          <w:sz w:val="28"/>
          <w:szCs w:val="28"/>
        </w:rPr>
        <w:t>сре</w:t>
      </w:r>
      <w:proofErr w:type="gramStart"/>
      <w:r w:rsidRPr="00CC5EE2">
        <w:rPr>
          <w:sz w:val="28"/>
          <w:szCs w:val="28"/>
        </w:rPr>
        <w:t>дств в т</w:t>
      </w:r>
      <w:proofErr w:type="gramEnd"/>
      <w:r w:rsidRPr="00CC5EE2">
        <w:rPr>
          <w:sz w:val="28"/>
          <w:szCs w:val="28"/>
        </w:rPr>
        <w:t>екущем финансовом году внос</w:t>
      </w:r>
      <w:r w:rsidR="00B110EC">
        <w:rPr>
          <w:sz w:val="28"/>
          <w:szCs w:val="28"/>
        </w:rPr>
        <w:t xml:space="preserve">ит в бюджетное обязательство, </w:t>
      </w:r>
      <w:r w:rsidRPr="00CC5EE2">
        <w:rPr>
          <w:sz w:val="28"/>
          <w:szCs w:val="28"/>
        </w:rPr>
        <w:t xml:space="preserve">изменения в части </w:t>
      </w:r>
      <w:r>
        <w:rPr>
          <w:sz w:val="28"/>
          <w:szCs w:val="28"/>
        </w:rPr>
        <w:t xml:space="preserve">срока исполнения, </w:t>
      </w:r>
      <w:r w:rsidRPr="00CC5EE2">
        <w:rPr>
          <w:sz w:val="28"/>
          <w:szCs w:val="28"/>
        </w:rPr>
        <w:t>графика оплаты бюджетного обязательства, а также, при необходимости, в части кодов бюджетной кл</w:t>
      </w:r>
      <w:r>
        <w:rPr>
          <w:sz w:val="28"/>
          <w:szCs w:val="28"/>
        </w:rPr>
        <w:t xml:space="preserve">ассификации бюджета муниципального образования </w:t>
      </w:r>
      <w:r w:rsidRPr="00D442CF">
        <w:rPr>
          <w:sz w:val="28"/>
          <w:szCs w:val="28"/>
        </w:rPr>
        <w:t>не позднее первого рабочего дня апреля текущего финансового года.</w:t>
      </w:r>
    </w:p>
    <w:p w:rsidR="00B060AF" w:rsidRPr="001F67E2" w:rsidRDefault="00B060AF" w:rsidP="00A775A2">
      <w:pPr>
        <w:ind w:firstLine="709"/>
        <w:jc w:val="both"/>
        <w:rPr>
          <w:rFonts w:ascii="Verdana" w:hAnsi="Verdana"/>
          <w:sz w:val="28"/>
          <w:szCs w:val="28"/>
        </w:rPr>
      </w:pPr>
      <w:r w:rsidRPr="001F67E2">
        <w:rPr>
          <w:sz w:val="28"/>
          <w:szCs w:val="28"/>
        </w:rPr>
        <w:t xml:space="preserve">Внесение в бюджетные обязательства изменений, в части </w:t>
      </w:r>
      <w:r>
        <w:rPr>
          <w:sz w:val="28"/>
          <w:szCs w:val="28"/>
        </w:rPr>
        <w:t>муниципальных</w:t>
      </w:r>
      <w:r w:rsidRPr="001F67E2">
        <w:rPr>
          <w:sz w:val="28"/>
          <w:szCs w:val="28"/>
        </w:rPr>
        <w:t xml:space="preserve"> контрактов, связанных с осуществлением капитальных вложений, осуществляется получателем </w:t>
      </w:r>
      <w:r>
        <w:rPr>
          <w:sz w:val="28"/>
          <w:szCs w:val="28"/>
        </w:rPr>
        <w:t xml:space="preserve">бюджетных </w:t>
      </w:r>
      <w:r w:rsidRPr="001F67E2">
        <w:rPr>
          <w:sz w:val="28"/>
          <w:szCs w:val="28"/>
        </w:rPr>
        <w:t>средств не позднее пятнадцатого февраля текущего финансового года.</w:t>
      </w:r>
    </w:p>
    <w:p w:rsidR="00B060AF" w:rsidRDefault="00882378" w:rsidP="00A775A2">
      <w:pPr>
        <w:tabs>
          <w:tab w:val="left" w:pos="709"/>
        </w:tabs>
        <w:ind w:firstLine="709"/>
        <w:jc w:val="both"/>
        <w:rPr>
          <w:sz w:val="28"/>
          <w:szCs w:val="28"/>
        </w:rPr>
      </w:pPr>
      <w:r>
        <w:rPr>
          <w:sz w:val="28"/>
          <w:szCs w:val="28"/>
        </w:rPr>
        <w:t>В случае</w:t>
      </w:r>
      <w:r w:rsidR="00B060AF" w:rsidRPr="0094442D">
        <w:rPr>
          <w:sz w:val="28"/>
          <w:szCs w:val="28"/>
        </w:rPr>
        <w:t xml:space="preserve"> </w:t>
      </w:r>
      <w:r w:rsidR="00B060AF" w:rsidRPr="00B110EC">
        <w:rPr>
          <w:sz w:val="28"/>
          <w:szCs w:val="28"/>
        </w:rPr>
        <w:t xml:space="preserve">если коды </w:t>
      </w:r>
      <w:r w:rsidR="00B060AF" w:rsidRPr="00B110EC">
        <w:rPr>
          <w:rStyle w:val="aa"/>
          <w:color w:val="auto"/>
          <w:sz w:val="28"/>
          <w:szCs w:val="28"/>
        </w:rPr>
        <w:t>бюджетной классификации</w:t>
      </w:r>
      <w:r>
        <w:rPr>
          <w:sz w:val="28"/>
          <w:szCs w:val="28"/>
        </w:rPr>
        <w:t xml:space="preserve"> </w:t>
      </w:r>
      <w:r w:rsidR="00B060AF" w:rsidRPr="00B110EC">
        <w:rPr>
          <w:sz w:val="28"/>
          <w:szCs w:val="28"/>
        </w:rPr>
        <w:t>бюджета муниципального</w:t>
      </w:r>
      <w:r w:rsidR="00B060AF">
        <w:rPr>
          <w:sz w:val="28"/>
          <w:szCs w:val="28"/>
        </w:rPr>
        <w:t xml:space="preserve"> образования</w:t>
      </w:r>
      <w:r w:rsidR="00B060AF" w:rsidRPr="0094442D">
        <w:rPr>
          <w:sz w:val="28"/>
          <w:szCs w:val="28"/>
        </w:rPr>
        <w:t>,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w:t>
      </w:r>
      <w:r w:rsidR="00B060AF">
        <w:rPr>
          <w:sz w:val="28"/>
          <w:szCs w:val="28"/>
        </w:rPr>
        <w:t>ы бюджетной классификации</w:t>
      </w:r>
      <w:r w:rsidR="00B060AF" w:rsidRPr="0094442D">
        <w:rPr>
          <w:sz w:val="28"/>
          <w:szCs w:val="28"/>
        </w:rPr>
        <w:t>, установленные на текущий финансовый год.</w:t>
      </w:r>
    </w:p>
    <w:p w:rsidR="00B060AF" w:rsidRPr="001332E4" w:rsidRDefault="00B060AF" w:rsidP="00A775A2">
      <w:pPr>
        <w:tabs>
          <w:tab w:val="left" w:pos="709"/>
        </w:tabs>
        <w:ind w:firstLine="709"/>
        <w:jc w:val="both"/>
        <w:rPr>
          <w:sz w:val="28"/>
          <w:szCs w:val="28"/>
        </w:rPr>
      </w:pPr>
      <w:r w:rsidRPr="00266E6C">
        <w:rPr>
          <w:sz w:val="28"/>
          <w:szCs w:val="28"/>
        </w:rP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bookmarkStart w:id="9" w:name="sub_1300"/>
      <w:bookmarkEnd w:id="8"/>
    </w:p>
    <w:bookmarkEnd w:id="9"/>
    <w:p w:rsidR="00B060AF" w:rsidRDefault="006D5A87" w:rsidP="00A775A2">
      <w:pPr>
        <w:ind w:firstLine="709"/>
        <w:jc w:val="both"/>
        <w:rPr>
          <w:sz w:val="28"/>
          <w:szCs w:val="28"/>
        </w:rPr>
      </w:pPr>
      <w:r>
        <w:rPr>
          <w:sz w:val="28"/>
          <w:szCs w:val="28"/>
        </w:rPr>
        <w:t>9.</w:t>
      </w:r>
      <w:r w:rsidR="00B060AF">
        <w:rPr>
          <w:sz w:val="28"/>
          <w:szCs w:val="28"/>
        </w:rPr>
        <w:t>20</w:t>
      </w:r>
      <w:r w:rsidR="00B060AF" w:rsidRPr="0094442D">
        <w:rPr>
          <w:sz w:val="28"/>
          <w:szCs w:val="28"/>
        </w:rPr>
        <w:t xml:space="preserve">. </w:t>
      </w:r>
      <w:r w:rsidR="00B060AF" w:rsidRPr="006D5A87">
        <w:rPr>
          <w:rStyle w:val="aa"/>
          <w:color w:val="auto"/>
          <w:sz w:val="28"/>
          <w:szCs w:val="28"/>
        </w:rPr>
        <w:t>Сведения</w:t>
      </w:r>
      <w:r w:rsidR="00B060AF" w:rsidRPr="006D5A87">
        <w:rPr>
          <w:sz w:val="28"/>
          <w:szCs w:val="28"/>
        </w:rPr>
        <w:t xml:space="preserve"> о бюджетном обязательстве, возникшем в соответствии с документами-основаниями, предусмотренными </w:t>
      </w:r>
      <w:r w:rsidR="00B060AF" w:rsidRPr="006D5A87">
        <w:rPr>
          <w:rStyle w:val="aa"/>
          <w:color w:val="auto"/>
          <w:sz w:val="28"/>
          <w:szCs w:val="28"/>
        </w:rPr>
        <w:t>пунктами 5</w:t>
      </w:r>
      <w:r w:rsidR="00B060AF" w:rsidRPr="006D5A87">
        <w:rPr>
          <w:sz w:val="28"/>
          <w:szCs w:val="28"/>
        </w:rPr>
        <w:t xml:space="preserve"> и 6</w:t>
      </w:r>
      <w:r w:rsidR="00B060AF" w:rsidRPr="006D5A87">
        <w:rPr>
          <w:rStyle w:val="aa"/>
          <w:b/>
          <w:color w:val="auto"/>
          <w:sz w:val="28"/>
          <w:szCs w:val="28"/>
        </w:rPr>
        <w:t xml:space="preserve"> </w:t>
      </w:r>
      <w:r w:rsidR="00B060AF" w:rsidRPr="006D5A87">
        <w:rPr>
          <w:rStyle w:val="aa"/>
          <w:color w:val="auto"/>
          <w:sz w:val="28"/>
          <w:szCs w:val="28"/>
        </w:rPr>
        <w:t>графы 2</w:t>
      </w:r>
      <w:r w:rsidR="00B060AF" w:rsidRPr="006D5A87">
        <w:rPr>
          <w:sz w:val="28"/>
          <w:szCs w:val="28"/>
        </w:rPr>
        <w:t xml:space="preserve"> П</w:t>
      </w:r>
      <w:r w:rsidRPr="006D5A87">
        <w:rPr>
          <w:sz w:val="28"/>
          <w:szCs w:val="28"/>
        </w:rPr>
        <w:t>риложения №8</w:t>
      </w:r>
      <w:r w:rsidR="00B060AF" w:rsidRPr="006D5A87">
        <w:rPr>
          <w:sz w:val="28"/>
          <w:szCs w:val="28"/>
        </w:rPr>
        <w:t xml:space="preserve">, формируются получателем средств бюджета в срок, установленный </w:t>
      </w:r>
      <w:r w:rsidR="00B060AF" w:rsidRPr="006D5A87">
        <w:rPr>
          <w:rStyle w:val="aa"/>
          <w:color w:val="auto"/>
          <w:sz w:val="28"/>
          <w:szCs w:val="28"/>
        </w:rPr>
        <w:t>бюджетным законодательством</w:t>
      </w:r>
      <w:r w:rsidR="00B060AF" w:rsidRPr="006D5A87">
        <w:rPr>
          <w:sz w:val="28"/>
          <w:szCs w:val="28"/>
        </w:rPr>
        <w:t xml:space="preserve">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w:t>
      </w:r>
      <w:r w:rsidR="00B060AF" w:rsidRPr="006D5A87">
        <w:rPr>
          <w:rStyle w:val="aa"/>
          <w:color w:val="auto"/>
          <w:sz w:val="28"/>
          <w:szCs w:val="28"/>
        </w:rPr>
        <w:t>бюджетной классификации</w:t>
      </w:r>
      <w:r w:rsidR="00B060AF" w:rsidRPr="006D5A87">
        <w:rPr>
          <w:sz w:val="28"/>
          <w:szCs w:val="28"/>
        </w:rPr>
        <w:t xml:space="preserve"> бюджета муниципального</w:t>
      </w:r>
      <w:r w:rsidR="00B060AF">
        <w:rPr>
          <w:sz w:val="28"/>
          <w:szCs w:val="28"/>
        </w:rPr>
        <w:t xml:space="preserve"> образования</w:t>
      </w:r>
      <w:r w:rsidR="00B060AF" w:rsidRPr="0094442D">
        <w:rPr>
          <w:sz w:val="28"/>
          <w:szCs w:val="28"/>
        </w:rPr>
        <w:t xml:space="preserve">, по которым </w:t>
      </w:r>
      <w:r w:rsidR="00B060AF">
        <w:rPr>
          <w:sz w:val="28"/>
          <w:szCs w:val="28"/>
        </w:rPr>
        <w:t>должны быть произведены расходы бюджета</w:t>
      </w:r>
      <w:r w:rsidR="00B060AF" w:rsidRPr="0094442D">
        <w:rPr>
          <w:sz w:val="28"/>
          <w:szCs w:val="28"/>
        </w:rPr>
        <w:t xml:space="preserve"> по исполнению исполнительного документа, решения налогового органа</w:t>
      </w:r>
      <w:r w:rsidR="00B060AF" w:rsidRPr="00496C43">
        <w:t xml:space="preserve"> </w:t>
      </w:r>
      <w:r w:rsidR="00B060AF" w:rsidRPr="00496C43">
        <w:rPr>
          <w:sz w:val="28"/>
          <w:szCs w:val="28"/>
        </w:rPr>
        <w:t>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r w:rsidR="00B060AF">
        <w:rPr>
          <w:sz w:val="28"/>
          <w:szCs w:val="28"/>
        </w:rPr>
        <w:t>.</w:t>
      </w:r>
    </w:p>
    <w:p w:rsidR="00B060AF" w:rsidRDefault="00B060AF" w:rsidP="00A775A2">
      <w:pPr>
        <w:ind w:firstLine="709"/>
        <w:jc w:val="both"/>
        <w:rPr>
          <w:rFonts w:ascii="Verdana" w:hAnsi="Verdana"/>
          <w:sz w:val="21"/>
          <w:szCs w:val="21"/>
        </w:rPr>
      </w:pPr>
      <w:r>
        <w:rPr>
          <w:sz w:val="28"/>
          <w:szCs w:val="28"/>
        </w:rPr>
        <w:t>При представлении Сведений о бюджетном обязательстве</w:t>
      </w:r>
      <w:r w:rsidRPr="001338CE">
        <w:rPr>
          <w:sz w:val="28"/>
          <w:szCs w:val="28"/>
        </w:rPr>
        <w:t xml:space="preserve"> </w:t>
      </w:r>
      <w:r w:rsidRPr="0094442D">
        <w:rPr>
          <w:sz w:val="28"/>
          <w:szCs w:val="28"/>
        </w:rPr>
        <w:t xml:space="preserve">в соответствии с документами-основаниями, предусмотренными </w:t>
      </w:r>
      <w:r w:rsidRPr="006D5A87">
        <w:rPr>
          <w:rStyle w:val="aa"/>
          <w:color w:val="auto"/>
          <w:sz w:val="28"/>
          <w:szCs w:val="28"/>
        </w:rPr>
        <w:t>пунктами 5</w:t>
      </w:r>
      <w:r w:rsidRPr="006D5A87">
        <w:rPr>
          <w:sz w:val="28"/>
          <w:szCs w:val="28"/>
        </w:rPr>
        <w:t xml:space="preserve"> и </w:t>
      </w:r>
      <w:r w:rsidRPr="006D5A87">
        <w:rPr>
          <w:sz w:val="28"/>
          <w:szCs w:val="28"/>
        </w:rPr>
        <w:lastRenderedPageBreak/>
        <w:t>6</w:t>
      </w:r>
      <w:r w:rsidRPr="006D5A87">
        <w:rPr>
          <w:rStyle w:val="aa"/>
          <w:b/>
          <w:color w:val="auto"/>
          <w:sz w:val="28"/>
          <w:szCs w:val="28"/>
        </w:rPr>
        <w:t xml:space="preserve"> </w:t>
      </w:r>
      <w:r w:rsidRPr="006D5A87">
        <w:rPr>
          <w:rStyle w:val="aa"/>
          <w:color w:val="auto"/>
          <w:sz w:val="28"/>
          <w:szCs w:val="28"/>
        </w:rPr>
        <w:t>графы 2</w:t>
      </w:r>
      <w:r w:rsidR="006D5A87" w:rsidRPr="006D5A87">
        <w:rPr>
          <w:sz w:val="28"/>
          <w:szCs w:val="28"/>
        </w:rPr>
        <w:t xml:space="preserve"> Приложения №8</w:t>
      </w:r>
      <w:r w:rsidRPr="006D5A87">
        <w:rPr>
          <w:sz w:val="28"/>
          <w:szCs w:val="28"/>
        </w:rPr>
        <w:t>, копии исполнительных документов и решений налоговых</w:t>
      </w:r>
      <w:r>
        <w:rPr>
          <w:sz w:val="28"/>
          <w:szCs w:val="28"/>
        </w:rPr>
        <w:t xml:space="preserve"> органов могут не представляться.</w:t>
      </w:r>
    </w:p>
    <w:p w:rsidR="00B060AF" w:rsidRPr="0094442D" w:rsidRDefault="006D5A87" w:rsidP="00A775A2">
      <w:pPr>
        <w:tabs>
          <w:tab w:val="left" w:pos="709"/>
        </w:tabs>
        <w:ind w:firstLine="709"/>
        <w:jc w:val="both"/>
        <w:rPr>
          <w:sz w:val="28"/>
          <w:szCs w:val="28"/>
        </w:rPr>
      </w:pPr>
      <w:r>
        <w:rPr>
          <w:sz w:val="28"/>
          <w:szCs w:val="28"/>
        </w:rPr>
        <w:t>9.</w:t>
      </w:r>
      <w:r w:rsidR="00B060AF">
        <w:rPr>
          <w:sz w:val="28"/>
          <w:szCs w:val="28"/>
        </w:rPr>
        <w:t>21</w:t>
      </w:r>
      <w:r w:rsidR="00B060AF" w:rsidRPr="0094442D">
        <w:rPr>
          <w:sz w:val="28"/>
          <w:szCs w:val="28"/>
        </w:rPr>
        <w:t>. В случае</w:t>
      </w:r>
      <w:proofErr w:type="gramStart"/>
      <w:r w:rsidR="00B060AF">
        <w:rPr>
          <w:sz w:val="28"/>
          <w:szCs w:val="28"/>
        </w:rPr>
        <w:t>,</w:t>
      </w:r>
      <w:proofErr w:type="gramEnd"/>
      <w:r w:rsidR="00B060AF" w:rsidRPr="0094442D">
        <w:rPr>
          <w:sz w:val="28"/>
          <w:szCs w:val="28"/>
        </w:rPr>
        <w:t xml:space="preserve">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w:t>
      </w:r>
      <w:r w:rsidR="00B060AF" w:rsidRPr="006D5A87">
        <w:rPr>
          <w:rStyle w:val="aa"/>
          <w:color w:val="auto"/>
          <w:sz w:val="28"/>
          <w:szCs w:val="28"/>
        </w:rPr>
        <w:t>Сведениями</w:t>
      </w:r>
      <w:r w:rsidR="00B060AF" w:rsidRPr="0094442D">
        <w:rPr>
          <w:sz w:val="28"/>
          <w:szCs w:val="28"/>
        </w:rPr>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B060AF" w:rsidRPr="0094442D" w:rsidRDefault="006D5A87" w:rsidP="00A775A2">
      <w:pPr>
        <w:tabs>
          <w:tab w:val="left" w:pos="709"/>
        </w:tabs>
        <w:ind w:firstLine="709"/>
        <w:jc w:val="both"/>
        <w:rPr>
          <w:sz w:val="28"/>
          <w:szCs w:val="28"/>
        </w:rPr>
      </w:pPr>
      <w:r>
        <w:rPr>
          <w:sz w:val="28"/>
          <w:szCs w:val="28"/>
        </w:rPr>
        <w:t>9.</w:t>
      </w:r>
      <w:r w:rsidR="00B060AF">
        <w:rPr>
          <w:sz w:val="28"/>
          <w:szCs w:val="28"/>
        </w:rPr>
        <w:t>22</w:t>
      </w:r>
      <w:r w:rsidR="00B060AF" w:rsidRPr="0094442D">
        <w:rPr>
          <w:sz w:val="28"/>
          <w:szCs w:val="28"/>
        </w:rPr>
        <w:t xml:space="preserve">. </w:t>
      </w:r>
      <w:proofErr w:type="gramStart"/>
      <w:r w:rsidR="00B060AF" w:rsidRPr="0094442D">
        <w:rPr>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w:t>
      </w:r>
      <w:r w:rsidR="00B060AF" w:rsidRPr="006D5A87">
        <w:rPr>
          <w:rStyle w:val="aa"/>
          <w:color w:val="auto"/>
          <w:sz w:val="28"/>
          <w:szCs w:val="28"/>
        </w:rPr>
        <w:t>бюджетной классификации</w:t>
      </w:r>
      <w:r w:rsidR="00B060AF" w:rsidRPr="0094442D">
        <w:rPr>
          <w:sz w:val="28"/>
          <w:szCs w:val="28"/>
        </w:rPr>
        <w:t xml:space="preserve"> </w:t>
      </w:r>
      <w:r w:rsidR="00B060AF">
        <w:rPr>
          <w:sz w:val="28"/>
          <w:szCs w:val="28"/>
        </w:rPr>
        <w:t>бюджета муниципального образования</w:t>
      </w:r>
      <w:r w:rsidR="00B060AF" w:rsidRPr="0094442D">
        <w:rPr>
          <w:sz w:val="28"/>
          <w:szCs w:val="28"/>
        </w:rPr>
        <w:t>,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proofErr w:type="gramEnd"/>
      <w:r w:rsidR="00B060AF" w:rsidRPr="0094442D">
        <w:rPr>
          <w:sz w:val="28"/>
          <w:szCs w:val="28"/>
        </w:rPr>
        <w:t xml:space="preserve"> </w:t>
      </w:r>
      <w:proofErr w:type="gramStart"/>
      <w:r w:rsidR="00B060AF" w:rsidRPr="0094442D">
        <w:rPr>
          <w:sz w:val="28"/>
          <w:szCs w:val="28"/>
        </w:rPr>
        <w:t xml:space="preserve">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r w:rsidR="00B060AF" w:rsidRPr="006D5A87">
        <w:rPr>
          <w:rStyle w:val="aa"/>
          <w:color w:val="auto"/>
          <w:sz w:val="28"/>
          <w:szCs w:val="28"/>
        </w:rPr>
        <w:t>электронной подписью</w:t>
      </w:r>
      <w:r w:rsidR="00B060AF" w:rsidRPr="0094442D">
        <w:rPr>
          <w:sz w:val="28"/>
          <w:szCs w:val="28"/>
        </w:rPr>
        <w:t xml:space="preserve"> лица, имеющего право</w:t>
      </w:r>
      <w:proofErr w:type="gramEnd"/>
      <w:r w:rsidR="00B060AF" w:rsidRPr="0094442D">
        <w:rPr>
          <w:sz w:val="28"/>
          <w:szCs w:val="28"/>
        </w:rPr>
        <w:t xml:space="preserve"> действовать от имени получателя средств </w:t>
      </w:r>
      <w:r w:rsidR="00B060AF">
        <w:rPr>
          <w:sz w:val="28"/>
          <w:szCs w:val="28"/>
        </w:rPr>
        <w:t xml:space="preserve"> бюджета муниципального образования</w:t>
      </w:r>
      <w:r w:rsidR="00B060AF" w:rsidRPr="0094442D">
        <w:rPr>
          <w:sz w:val="28"/>
          <w:szCs w:val="28"/>
        </w:rPr>
        <w:t>.</w:t>
      </w:r>
    </w:p>
    <w:p w:rsidR="00B060AF" w:rsidRPr="00D425E4" w:rsidRDefault="006D5A87" w:rsidP="00A775A2">
      <w:pPr>
        <w:tabs>
          <w:tab w:val="left" w:pos="709"/>
        </w:tabs>
        <w:ind w:firstLine="709"/>
        <w:jc w:val="both"/>
        <w:rPr>
          <w:sz w:val="28"/>
          <w:szCs w:val="28"/>
        </w:rPr>
      </w:pPr>
      <w:bookmarkStart w:id="10" w:name="sub_1023"/>
      <w:r>
        <w:rPr>
          <w:sz w:val="28"/>
          <w:szCs w:val="28"/>
        </w:rPr>
        <w:t>9.</w:t>
      </w:r>
      <w:r w:rsidR="00B060AF" w:rsidRPr="0094442D">
        <w:rPr>
          <w:sz w:val="28"/>
          <w:szCs w:val="28"/>
        </w:rPr>
        <w:t>2</w:t>
      </w:r>
      <w:r w:rsidR="00B060AF">
        <w:rPr>
          <w:sz w:val="28"/>
          <w:szCs w:val="28"/>
        </w:rPr>
        <w:t>3</w:t>
      </w:r>
      <w:r w:rsidR="00B060AF" w:rsidRPr="0094442D">
        <w:rPr>
          <w:sz w:val="28"/>
          <w:szCs w:val="28"/>
        </w:rPr>
        <w:t xml:space="preserve">. </w:t>
      </w:r>
      <w:proofErr w:type="gramStart"/>
      <w:r w:rsidR="00B060AF" w:rsidRPr="0094442D">
        <w:rPr>
          <w:sz w:val="28"/>
          <w:szCs w:val="28"/>
        </w:rPr>
        <w:t xml:space="preserve">В случае ликвидации получателя </w:t>
      </w:r>
      <w:r w:rsidR="00B060AF">
        <w:rPr>
          <w:sz w:val="28"/>
          <w:szCs w:val="28"/>
        </w:rPr>
        <w:t xml:space="preserve">бюджетных </w:t>
      </w:r>
      <w:r w:rsidR="00B060AF" w:rsidRPr="0094442D">
        <w:rPr>
          <w:sz w:val="28"/>
          <w:szCs w:val="28"/>
        </w:rPr>
        <w:t>средств либо изменения типа муниципального казенного учреждения не позднее пяти рабочих дней со дня отзыва с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bookmarkEnd w:id="10"/>
      <w:proofErr w:type="gramEnd"/>
    </w:p>
    <w:p w:rsidR="00B060AF" w:rsidRPr="00D425E4" w:rsidRDefault="006D5A87" w:rsidP="00A775A2">
      <w:pPr>
        <w:pStyle w:val="ConsPlusNormal"/>
        <w:tabs>
          <w:tab w:val="left" w:pos="567"/>
          <w:tab w:val="left" w:pos="709"/>
        </w:tabs>
        <w:ind w:firstLine="709"/>
        <w:jc w:val="both"/>
        <w:rPr>
          <w:sz w:val="28"/>
          <w:szCs w:val="28"/>
        </w:rPr>
      </w:pPr>
      <w:r>
        <w:rPr>
          <w:sz w:val="28"/>
          <w:szCs w:val="28"/>
        </w:rPr>
        <w:t>9.</w:t>
      </w:r>
      <w:r w:rsidR="00B060AF">
        <w:rPr>
          <w:sz w:val="28"/>
          <w:szCs w:val="28"/>
        </w:rPr>
        <w:t>24</w:t>
      </w:r>
      <w:r w:rsidR="00B060AF" w:rsidRPr="00D425E4">
        <w:rPr>
          <w:sz w:val="28"/>
          <w:szCs w:val="28"/>
        </w:rPr>
        <w:t>.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на сумму, указанную в документе, в соответствии с которым возникло денежное обязательство.</w:t>
      </w:r>
    </w:p>
    <w:p w:rsidR="00882378" w:rsidRDefault="00CF5D7B" w:rsidP="00A775A2">
      <w:pPr>
        <w:pStyle w:val="ConsPlusNormal"/>
        <w:tabs>
          <w:tab w:val="left" w:pos="709"/>
        </w:tabs>
        <w:ind w:firstLine="709"/>
        <w:jc w:val="both"/>
        <w:rPr>
          <w:sz w:val="28"/>
          <w:szCs w:val="28"/>
        </w:rPr>
      </w:pPr>
      <w:bookmarkStart w:id="11" w:name="P195"/>
      <w:bookmarkEnd w:id="11"/>
      <w:r>
        <w:rPr>
          <w:sz w:val="28"/>
          <w:szCs w:val="28"/>
        </w:rPr>
        <w:t>9.</w:t>
      </w:r>
      <w:r w:rsidR="00B060AF">
        <w:rPr>
          <w:sz w:val="28"/>
          <w:szCs w:val="28"/>
        </w:rPr>
        <w:t>25</w:t>
      </w:r>
      <w:r w:rsidR="00B060AF" w:rsidRPr="00D425E4">
        <w:rPr>
          <w:sz w:val="28"/>
          <w:szCs w:val="28"/>
        </w:rPr>
        <w:t>. Сведения о денежных обязательствах, включая авансовые платежи, предусмотр</w:t>
      </w:r>
      <w:r w:rsidR="00B060AF">
        <w:rPr>
          <w:sz w:val="28"/>
          <w:szCs w:val="28"/>
        </w:rPr>
        <w:t>енные условиями муниципального</w:t>
      </w:r>
      <w:r w:rsidR="00B060AF" w:rsidRPr="00D425E4">
        <w:rPr>
          <w:sz w:val="28"/>
          <w:szCs w:val="28"/>
        </w:rPr>
        <w:t xml:space="preserve"> контракта, договора,</w:t>
      </w:r>
      <w:r w:rsidR="00B060AF">
        <w:rPr>
          <w:sz w:val="28"/>
          <w:szCs w:val="28"/>
        </w:rPr>
        <w:t xml:space="preserve"> по документам-основаниям,</w:t>
      </w:r>
      <w:r w:rsidR="00B060AF" w:rsidRPr="00D425E4">
        <w:rPr>
          <w:sz w:val="28"/>
          <w:szCs w:val="28"/>
        </w:rPr>
        <w:t xml:space="preserve"> указанны</w:t>
      </w:r>
      <w:r w:rsidR="00B060AF">
        <w:rPr>
          <w:sz w:val="28"/>
          <w:szCs w:val="28"/>
        </w:rPr>
        <w:t>м</w:t>
      </w:r>
      <w:r w:rsidR="00B060AF" w:rsidRPr="00D425E4">
        <w:rPr>
          <w:sz w:val="28"/>
          <w:szCs w:val="28"/>
        </w:rPr>
        <w:t xml:space="preserve"> соответственно в </w:t>
      </w:r>
      <w:hyperlink r:id="rId19" w:history="1">
        <w:r w:rsidR="00B060AF" w:rsidRPr="00061C7E">
          <w:rPr>
            <w:sz w:val="28"/>
            <w:szCs w:val="28"/>
          </w:rPr>
          <w:t>пунктах 3</w:t>
        </w:r>
      </w:hyperlink>
      <w:r w:rsidR="00B060AF" w:rsidRPr="00061C7E">
        <w:rPr>
          <w:sz w:val="28"/>
          <w:szCs w:val="28"/>
        </w:rPr>
        <w:t xml:space="preserve"> и </w:t>
      </w:r>
      <w:hyperlink r:id="rId20" w:history="1">
        <w:r w:rsidR="00B060AF" w:rsidRPr="00061C7E">
          <w:rPr>
            <w:sz w:val="28"/>
            <w:szCs w:val="28"/>
          </w:rPr>
          <w:t>4</w:t>
        </w:r>
      </w:hyperlink>
      <w:r w:rsidR="00B060AF" w:rsidRPr="00D425E4">
        <w:rPr>
          <w:sz w:val="28"/>
          <w:szCs w:val="28"/>
        </w:rPr>
        <w:t xml:space="preserve"> графы 2 </w:t>
      </w:r>
      <w:r>
        <w:rPr>
          <w:sz w:val="28"/>
          <w:szCs w:val="28"/>
        </w:rPr>
        <w:t>Приложения № 8</w:t>
      </w:r>
      <w:r w:rsidR="00B060AF" w:rsidRPr="00D425E4">
        <w:rPr>
          <w:sz w:val="28"/>
          <w:szCs w:val="28"/>
        </w:rPr>
        <w:t>, формируются:</w:t>
      </w:r>
    </w:p>
    <w:p w:rsidR="00882378" w:rsidRDefault="00882378" w:rsidP="00A775A2">
      <w:pPr>
        <w:pStyle w:val="ConsPlusNormal"/>
        <w:tabs>
          <w:tab w:val="left" w:pos="709"/>
        </w:tabs>
        <w:ind w:firstLine="709"/>
        <w:jc w:val="both"/>
        <w:rPr>
          <w:sz w:val="28"/>
          <w:szCs w:val="28"/>
        </w:rPr>
      </w:pPr>
      <w:r>
        <w:rPr>
          <w:sz w:val="28"/>
          <w:szCs w:val="28"/>
        </w:rPr>
        <w:tab/>
        <w:t xml:space="preserve">- </w:t>
      </w:r>
      <w:r w:rsidR="00B060AF" w:rsidRPr="00D425E4">
        <w:rPr>
          <w:sz w:val="28"/>
          <w:szCs w:val="28"/>
        </w:rPr>
        <w:t xml:space="preserve">получателем </w:t>
      </w:r>
      <w:r w:rsidR="00B060AF">
        <w:rPr>
          <w:sz w:val="28"/>
          <w:szCs w:val="28"/>
        </w:rPr>
        <w:t xml:space="preserve">бюджетных </w:t>
      </w:r>
      <w:r w:rsidR="00B060AF" w:rsidRPr="00D425E4">
        <w:rPr>
          <w:sz w:val="28"/>
          <w:szCs w:val="28"/>
        </w:rPr>
        <w:t xml:space="preserve">средств </w:t>
      </w:r>
      <w:r w:rsidR="00B060AF" w:rsidRPr="00AF72B1">
        <w:rPr>
          <w:sz w:val="28"/>
          <w:szCs w:val="28"/>
        </w:rPr>
        <w:t>не позднее трех рабочих дней со дня возникновения денежного обязательства</w:t>
      </w:r>
      <w:r w:rsidR="00B060AF" w:rsidRPr="00D425E4">
        <w:rPr>
          <w:sz w:val="28"/>
          <w:szCs w:val="28"/>
        </w:rPr>
        <w:t xml:space="preserve"> в случае:</w:t>
      </w:r>
    </w:p>
    <w:p w:rsidR="00B060AF" w:rsidRDefault="00882378" w:rsidP="00A775A2">
      <w:pPr>
        <w:pStyle w:val="ConsPlusNormal"/>
        <w:tabs>
          <w:tab w:val="left" w:pos="709"/>
        </w:tabs>
        <w:ind w:firstLine="709"/>
        <w:jc w:val="both"/>
        <w:rPr>
          <w:sz w:val="28"/>
          <w:szCs w:val="28"/>
        </w:rPr>
      </w:pPr>
      <w:r>
        <w:rPr>
          <w:sz w:val="28"/>
          <w:szCs w:val="28"/>
        </w:rPr>
        <w:tab/>
        <w:t>-</w:t>
      </w:r>
      <w:r w:rsidR="00B060AF" w:rsidRPr="00D425E4">
        <w:rPr>
          <w:sz w:val="28"/>
          <w:szCs w:val="28"/>
        </w:rPr>
        <w:t xml:space="preserve">исполнения денежного обязательства неоднократно (в том числе </w:t>
      </w:r>
      <w:r w:rsidR="00B060AF" w:rsidRPr="00D425E4">
        <w:rPr>
          <w:sz w:val="28"/>
          <w:szCs w:val="28"/>
        </w:rPr>
        <w:lastRenderedPageBreak/>
        <w:t xml:space="preserve">с учетом ранее произведенных </w:t>
      </w:r>
      <w:r w:rsidR="00B060AF" w:rsidRPr="00AF72B1">
        <w:rPr>
          <w:sz w:val="28"/>
          <w:szCs w:val="28"/>
        </w:rPr>
        <w:t>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82378" w:rsidRDefault="00882378" w:rsidP="00A775A2">
      <w:pPr>
        <w:ind w:firstLine="709"/>
        <w:jc w:val="both"/>
        <w:rPr>
          <w:rFonts w:ascii="Verdana" w:hAnsi="Verdana"/>
          <w:sz w:val="28"/>
          <w:szCs w:val="28"/>
        </w:rPr>
      </w:pPr>
      <w:r>
        <w:rPr>
          <w:sz w:val="28"/>
          <w:szCs w:val="28"/>
        </w:rPr>
        <w:t>-</w:t>
      </w:r>
      <w:r w:rsidR="00B060AF" w:rsidRPr="00D425E4">
        <w:rPr>
          <w:sz w:val="28"/>
          <w:szCs w:val="28"/>
        </w:rPr>
        <w:t xml:space="preserve">подтверждения поставки товаров, выполнения работ, оказания услуг по ранее произведенным </w:t>
      </w:r>
      <w:r w:rsidR="00B060AF" w:rsidRPr="003142E7">
        <w:rPr>
          <w:sz w:val="28"/>
          <w:szCs w:val="28"/>
        </w:rPr>
        <w:t>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B060AF" w:rsidRPr="00882378" w:rsidRDefault="00882378" w:rsidP="00A775A2">
      <w:pPr>
        <w:ind w:firstLine="709"/>
        <w:jc w:val="both"/>
        <w:rPr>
          <w:rFonts w:ascii="Verdana" w:hAnsi="Verdana"/>
          <w:sz w:val="28"/>
          <w:szCs w:val="28"/>
        </w:rPr>
      </w:pPr>
      <w:r>
        <w:rPr>
          <w:rFonts w:ascii="Verdana" w:hAnsi="Verdana"/>
          <w:sz w:val="28"/>
          <w:szCs w:val="28"/>
        </w:rPr>
        <w:t xml:space="preserve"> -</w:t>
      </w:r>
      <w:r w:rsidR="00B060AF" w:rsidRPr="00756129">
        <w:rPr>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21" w:history="1">
        <w:proofErr w:type="gramStart"/>
        <w:r w:rsidR="00B060AF" w:rsidRPr="00756129">
          <w:rPr>
            <w:sz w:val="28"/>
            <w:szCs w:val="28"/>
          </w:rPr>
          <w:t>Порядка</w:t>
        </w:r>
      </w:hyperlink>
      <w:r w:rsidR="00B060AF" w:rsidRPr="00756129">
        <w:rPr>
          <w:sz w:val="28"/>
          <w:szCs w:val="28"/>
        </w:rPr>
        <w:t xml:space="preserve"> санкционирования оплаты денежных обязательств получателей средств</w:t>
      </w:r>
      <w:r w:rsidR="00B060AF">
        <w:rPr>
          <w:sz w:val="28"/>
          <w:szCs w:val="28"/>
        </w:rPr>
        <w:t xml:space="preserve"> бюджета муниципального образования</w:t>
      </w:r>
      <w:proofErr w:type="gramEnd"/>
      <w:r w:rsidR="00B060AF">
        <w:rPr>
          <w:sz w:val="28"/>
          <w:szCs w:val="28"/>
        </w:rPr>
        <w:t xml:space="preserve"> </w:t>
      </w:r>
      <w:r>
        <w:rPr>
          <w:sz w:val="28"/>
          <w:szCs w:val="28"/>
        </w:rPr>
        <w:t>Краснокоммунарский поссовет</w:t>
      </w:r>
      <w:r w:rsidR="00B060AF">
        <w:rPr>
          <w:sz w:val="28"/>
          <w:szCs w:val="28"/>
        </w:rPr>
        <w:t xml:space="preserve"> Сакмарского района Оренбургской области</w:t>
      </w:r>
      <w:r w:rsidR="00B060AF" w:rsidRPr="00756129">
        <w:rPr>
          <w:sz w:val="28"/>
          <w:szCs w:val="28"/>
        </w:rPr>
        <w:t xml:space="preserve"> (далее - Порядок санкционирования)</w:t>
      </w:r>
      <w:r w:rsidR="00B060AF">
        <w:rPr>
          <w:sz w:val="28"/>
          <w:szCs w:val="28"/>
        </w:rPr>
        <w:t>.</w:t>
      </w:r>
      <w:r w:rsidR="00B060AF" w:rsidRPr="00756129">
        <w:rPr>
          <w:sz w:val="28"/>
          <w:szCs w:val="28"/>
        </w:rPr>
        <w:t xml:space="preserve"> </w:t>
      </w:r>
    </w:p>
    <w:p w:rsidR="00B060AF" w:rsidRPr="00B6464F" w:rsidRDefault="00B060AF" w:rsidP="00A775A2">
      <w:pPr>
        <w:tabs>
          <w:tab w:val="left" w:pos="709"/>
        </w:tabs>
        <w:ind w:firstLine="709"/>
        <w:jc w:val="both"/>
        <w:rPr>
          <w:rFonts w:ascii="Verdana" w:hAnsi="Verdana"/>
          <w:sz w:val="28"/>
          <w:szCs w:val="28"/>
        </w:rPr>
      </w:pPr>
      <w:proofErr w:type="gramStart"/>
      <w:r w:rsidRPr="00B6464F">
        <w:rPr>
          <w:sz w:val="28"/>
          <w:szCs w:val="28"/>
        </w:rPr>
        <w:t xml:space="preserve">Сведения о денежных обязательствах по принятым бюджетным обязательствам формируются органом Федерального казначейства </w:t>
      </w:r>
      <w:bookmarkStart w:id="12" w:name="P208"/>
      <w:bookmarkEnd w:id="12"/>
      <w:r w:rsidRPr="00D425E4">
        <w:rPr>
          <w:sz w:val="28"/>
          <w:szCs w:val="28"/>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w:t>
      </w:r>
      <w:r>
        <w:rPr>
          <w:sz w:val="28"/>
          <w:szCs w:val="28"/>
        </w:rPr>
        <w:t xml:space="preserve">бюджетных </w:t>
      </w:r>
      <w:r w:rsidRPr="00D425E4">
        <w:rPr>
          <w:sz w:val="28"/>
          <w:szCs w:val="28"/>
        </w:rPr>
        <w:t xml:space="preserve">средств в орган Федерального казначейства </w:t>
      </w:r>
      <w:r>
        <w:rPr>
          <w:sz w:val="28"/>
          <w:szCs w:val="28"/>
        </w:rPr>
        <w:t>распоряжениях</w:t>
      </w:r>
      <w:r w:rsidRPr="00D425E4">
        <w:rPr>
          <w:sz w:val="28"/>
          <w:szCs w:val="28"/>
        </w:rPr>
        <w:t xml:space="preserve"> для оплаты денежных обязательств, </w:t>
      </w:r>
      <w:r w:rsidRPr="00B6464F">
        <w:rPr>
          <w:sz w:val="28"/>
          <w:szCs w:val="28"/>
        </w:rPr>
        <w:t>в срок, установленный для оплаты денежного обязательства в соответствии с Порядком санкционирования.</w:t>
      </w:r>
      <w:proofErr w:type="gramEnd"/>
    </w:p>
    <w:p w:rsidR="00882378" w:rsidRDefault="00882378" w:rsidP="00A775A2">
      <w:pPr>
        <w:ind w:firstLine="709"/>
        <w:jc w:val="both"/>
        <w:rPr>
          <w:sz w:val="28"/>
          <w:szCs w:val="28"/>
        </w:rPr>
      </w:pPr>
    </w:p>
    <w:p w:rsidR="00B060AF" w:rsidRPr="00D425E4" w:rsidRDefault="00CF5D7B" w:rsidP="00A775A2">
      <w:pPr>
        <w:ind w:firstLine="709"/>
        <w:jc w:val="both"/>
        <w:rPr>
          <w:sz w:val="28"/>
          <w:szCs w:val="28"/>
        </w:rPr>
      </w:pPr>
      <w:r>
        <w:rPr>
          <w:sz w:val="28"/>
          <w:szCs w:val="28"/>
        </w:rPr>
        <w:t>9.</w:t>
      </w:r>
      <w:r w:rsidR="00B060AF">
        <w:rPr>
          <w:sz w:val="28"/>
          <w:szCs w:val="28"/>
        </w:rPr>
        <w:t>26.</w:t>
      </w:r>
      <w:r w:rsidR="00B060AF" w:rsidRPr="00D425E4">
        <w:rPr>
          <w:sz w:val="28"/>
          <w:szCs w:val="28"/>
        </w:rPr>
        <w:t xml:space="preserve"> </w:t>
      </w:r>
      <w:proofErr w:type="gramStart"/>
      <w:r w:rsidR="00B060AF" w:rsidRPr="00D425E4">
        <w:rPr>
          <w:sz w:val="28"/>
          <w:szCs w:val="28"/>
        </w:rPr>
        <w:t>В случае если в рамках бюджетного обязательства</w:t>
      </w:r>
      <w:r w:rsidR="00B060AF">
        <w:rPr>
          <w:sz w:val="28"/>
          <w:szCs w:val="28"/>
        </w:rPr>
        <w:t>, возникшего по муниципальному</w:t>
      </w:r>
      <w:r w:rsidR="00B060AF" w:rsidRPr="00D425E4">
        <w:rPr>
          <w:sz w:val="28"/>
          <w:szCs w:val="28"/>
        </w:rPr>
        <w:t xml:space="preserve"> контракту (договору) на поставку товара, выполнение работ, оказание услуг, ранее поставлено на учет денежное обязательство </w:t>
      </w:r>
      <w:r w:rsidR="00B060AF" w:rsidRPr="003142E7">
        <w:rPr>
          <w:sz w:val="28"/>
          <w:szCs w:val="28"/>
        </w:rPr>
        <w:t>по платежам, требующим подтверждения (с признаком платежа, требующего подтверждения - "Да"),</w:t>
      </w:r>
      <w:r w:rsidR="00B060AF">
        <w:rPr>
          <w:sz w:val="28"/>
          <w:szCs w:val="28"/>
        </w:rPr>
        <w:t xml:space="preserve"> </w:t>
      </w:r>
      <w:r w:rsidR="00B060AF" w:rsidRPr="00D425E4">
        <w:rPr>
          <w:sz w:val="28"/>
          <w:szCs w:val="28"/>
        </w:rPr>
        <w:t>поставка товаров, выполнение работ, оказание услуг по которому не подтверждена в соответст</w:t>
      </w:r>
      <w:r w:rsidR="00B060AF">
        <w:rPr>
          <w:sz w:val="28"/>
          <w:szCs w:val="28"/>
        </w:rPr>
        <w:t>вии с условиями муниципального</w:t>
      </w:r>
      <w:r w:rsidR="00B060AF" w:rsidRPr="00D425E4">
        <w:rPr>
          <w:sz w:val="28"/>
          <w:szCs w:val="28"/>
        </w:rPr>
        <w:t xml:space="preserve"> контракта (договора), постановка на учет денежного обязательства на перечисление последующих</w:t>
      </w:r>
      <w:proofErr w:type="gramEnd"/>
      <w:r w:rsidR="00B060AF" w:rsidRPr="00D425E4">
        <w:rPr>
          <w:sz w:val="28"/>
          <w:szCs w:val="28"/>
        </w:rPr>
        <w:t xml:space="preserve"> платежей по такому бюджетному обязательству не осуществляется.</w:t>
      </w:r>
    </w:p>
    <w:p w:rsidR="00882378" w:rsidRDefault="00882378" w:rsidP="00A775A2">
      <w:pPr>
        <w:pStyle w:val="ConsPlusNormal"/>
        <w:ind w:firstLine="709"/>
        <w:jc w:val="both"/>
        <w:rPr>
          <w:sz w:val="28"/>
          <w:szCs w:val="28"/>
        </w:rPr>
      </w:pPr>
      <w:bookmarkStart w:id="13" w:name="P216"/>
      <w:bookmarkEnd w:id="13"/>
    </w:p>
    <w:p w:rsidR="00B060AF" w:rsidRPr="00D425E4" w:rsidRDefault="00060FEA" w:rsidP="00A775A2">
      <w:pPr>
        <w:pStyle w:val="ConsPlusNormal"/>
        <w:ind w:firstLine="709"/>
        <w:jc w:val="both"/>
        <w:rPr>
          <w:sz w:val="28"/>
          <w:szCs w:val="28"/>
        </w:rPr>
      </w:pPr>
      <w:r>
        <w:rPr>
          <w:sz w:val="28"/>
          <w:szCs w:val="28"/>
        </w:rPr>
        <w:t>9.</w:t>
      </w:r>
      <w:r w:rsidR="00B060AF">
        <w:rPr>
          <w:sz w:val="28"/>
          <w:szCs w:val="28"/>
        </w:rPr>
        <w:t xml:space="preserve">27. </w:t>
      </w:r>
      <w:r w:rsidR="00B060AF" w:rsidRPr="00D425E4">
        <w:rPr>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w:t>
      </w:r>
      <w:r w:rsidR="00B060AF">
        <w:rPr>
          <w:sz w:val="28"/>
          <w:szCs w:val="28"/>
        </w:rPr>
        <w:t xml:space="preserve">бюджетных </w:t>
      </w:r>
      <w:r w:rsidR="00B060AF" w:rsidRPr="00D425E4">
        <w:rPr>
          <w:sz w:val="28"/>
          <w:szCs w:val="28"/>
        </w:rPr>
        <w:t>средств.</w:t>
      </w:r>
    </w:p>
    <w:p w:rsidR="00B060AF" w:rsidRPr="00D425E4" w:rsidRDefault="00B060AF" w:rsidP="00A775A2">
      <w:pPr>
        <w:pStyle w:val="ConsPlusNormal"/>
        <w:tabs>
          <w:tab w:val="left" w:pos="709"/>
        </w:tabs>
        <w:ind w:firstLine="709"/>
        <w:jc w:val="both"/>
        <w:rPr>
          <w:sz w:val="28"/>
          <w:szCs w:val="28"/>
        </w:rPr>
      </w:pPr>
      <w:r w:rsidRPr="00D425E4">
        <w:rPr>
          <w:sz w:val="28"/>
          <w:szCs w:val="28"/>
        </w:rPr>
        <w:t xml:space="preserve">Требования настоящего </w:t>
      </w:r>
      <w:hyperlink w:anchor="P216" w:history="1">
        <w:r w:rsidRPr="00954694">
          <w:rPr>
            <w:sz w:val="28"/>
            <w:szCs w:val="28"/>
          </w:rPr>
          <w:t>пункта</w:t>
        </w:r>
      </w:hyperlink>
      <w:r w:rsidRPr="00954694">
        <w:rPr>
          <w:sz w:val="28"/>
          <w:szCs w:val="28"/>
        </w:rPr>
        <w:t xml:space="preserve"> </w:t>
      </w:r>
      <w:r w:rsidRPr="00D425E4">
        <w:rPr>
          <w:sz w:val="28"/>
          <w:szCs w:val="28"/>
        </w:rPr>
        <w:t xml:space="preserve">не распространяются на документы-основания, представление которых в органы Федерального казначейства в соответствии с </w:t>
      </w:r>
      <w:hyperlink r:id="rId22" w:history="1">
        <w:r w:rsidRPr="00954694">
          <w:rPr>
            <w:sz w:val="28"/>
            <w:szCs w:val="28"/>
          </w:rPr>
          <w:t>Порядком</w:t>
        </w:r>
      </w:hyperlink>
      <w:r w:rsidRPr="00D425E4">
        <w:rPr>
          <w:sz w:val="28"/>
          <w:szCs w:val="28"/>
        </w:rPr>
        <w:t xml:space="preserve"> санкционирования не требуется.</w:t>
      </w:r>
    </w:p>
    <w:p w:rsidR="00882378" w:rsidRDefault="00882378" w:rsidP="00A775A2">
      <w:pPr>
        <w:ind w:firstLine="709"/>
        <w:jc w:val="both"/>
        <w:rPr>
          <w:sz w:val="28"/>
          <w:szCs w:val="28"/>
        </w:rPr>
      </w:pPr>
      <w:bookmarkStart w:id="14" w:name="P221"/>
      <w:bookmarkEnd w:id="14"/>
    </w:p>
    <w:p w:rsidR="00882378" w:rsidRDefault="00060FEA" w:rsidP="00A775A2">
      <w:pPr>
        <w:ind w:firstLine="709"/>
        <w:jc w:val="both"/>
        <w:rPr>
          <w:sz w:val="28"/>
          <w:szCs w:val="28"/>
        </w:rPr>
      </w:pPr>
      <w:r>
        <w:rPr>
          <w:sz w:val="28"/>
          <w:szCs w:val="28"/>
        </w:rPr>
        <w:lastRenderedPageBreak/>
        <w:t>9.</w:t>
      </w:r>
      <w:r w:rsidR="00882378">
        <w:rPr>
          <w:sz w:val="28"/>
          <w:szCs w:val="28"/>
        </w:rPr>
        <w:t xml:space="preserve">28. </w:t>
      </w:r>
      <w:r w:rsidR="00B060AF" w:rsidRPr="0094442D">
        <w:rPr>
          <w:sz w:val="28"/>
          <w:szCs w:val="28"/>
        </w:rPr>
        <w:t xml:space="preserve">Сведения о </w:t>
      </w:r>
      <w:r w:rsidR="00B060AF">
        <w:rPr>
          <w:sz w:val="28"/>
          <w:szCs w:val="28"/>
        </w:rPr>
        <w:t>денежном</w:t>
      </w:r>
      <w:r w:rsidR="00B060AF" w:rsidRPr="0094442D">
        <w:rPr>
          <w:sz w:val="28"/>
          <w:szCs w:val="28"/>
        </w:rPr>
        <w:t xml:space="preserve"> обязательстве могут быть отозваны получателем </w:t>
      </w:r>
      <w:r w:rsidR="00B060AF">
        <w:rPr>
          <w:sz w:val="28"/>
          <w:szCs w:val="28"/>
        </w:rPr>
        <w:t xml:space="preserve">бюджетных </w:t>
      </w:r>
      <w:r w:rsidR="00B060AF" w:rsidRPr="0094442D">
        <w:rPr>
          <w:sz w:val="28"/>
          <w:szCs w:val="28"/>
        </w:rPr>
        <w:t xml:space="preserve">средств согласно письму </w:t>
      </w:r>
      <w:r w:rsidR="00B060AF" w:rsidRPr="00D425E4">
        <w:rPr>
          <w:sz w:val="28"/>
          <w:szCs w:val="28"/>
        </w:rPr>
        <w:t xml:space="preserve">не позднее следующего рабочего дня </w:t>
      </w:r>
      <w:r w:rsidR="00B060AF" w:rsidRPr="0094442D">
        <w:rPr>
          <w:sz w:val="28"/>
          <w:szCs w:val="28"/>
        </w:rPr>
        <w:t xml:space="preserve">после дня направления их на постановку на учет в органе Федерального казначейства </w:t>
      </w:r>
      <w:r w:rsidR="00B060AF">
        <w:rPr>
          <w:sz w:val="28"/>
          <w:szCs w:val="28"/>
        </w:rPr>
        <w:t xml:space="preserve"> до момента их регистрации.</w:t>
      </w:r>
    </w:p>
    <w:p w:rsidR="00882378" w:rsidRDefault="00882378" w:rsidP="00A775A2">
      <w:pPr>
        <w:ind w:firstLine="709"/>
        <w:jc w:val="both"/>
        <w:rPr>
          <w:sz w:val="28"/>
          <w:szCs w:val="28"/>
        </w:rPr>
      </w:pPr>
    </w:p>
    <w:p w:rsidR="00B060AF" w:rsidRDefault="00060FEA" w:rsidP="00A775A2">
      <w:pPr>
        <w:ind w:firstLine="709"/>
        <w:jc w:val="both"/>
        <w:rPr>
          <w:sz w:val="28"/>
          <w:szCs w:val="28"/>
        </w:rPr>
      </w:pPr>
      <w:r>
        <w:rPr>
          <w:sz w:val="28"/>
          <w:szCs w:val="28"/>
        </w:rPr>
        <w:t>9.</w:t>
      </w:r>
      <w:r w:rsidR="00B060AF">
        <w:rPr>
          <w:sz w:val="28"/>
          <w:szCs w:val="28"/>
        </w:rPr>
        <w:t>29</w:t>
      </w:r>
      <w:r w:rsidR="00B060AF" w:rsidRPr="00D425E4">
        <w:rPr>
          <w:sz w:val="28"/>
          <w:szCs w:val="28"/>
        </w:rPr>
        <w:t xml:space="preserve">. Орган Федерального казначейства не позднее следующего рабочего дня со дня представления получателем </w:t>
      </w:r>
      <w:r w:rsidR="00B060AF">
        <w:rPr>
          <w:sz w:val="28"/>
          <w:szCs w:val="28"/>
        </w:rPr>
        <w:t xml:space="preserve">бюджетных </w:t>
      </w:r>
      <w:r w:rsidR="00B060AF" w:rsidRPr="00D425E4">
        <w:rPr>
          <w:sz w:val="28"/>
          <w:szCs w:val="28"/>
        </w:rPr>
        <w:t>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882378" w:rsidRDefault="00882378" w:rsidP="00A775A2">
      <w:pPr>
        <w:tabs>
          <w:tab w:val="left" w:pos="709"/>
        </w:tabs>
        <w:ind w:firstLine="709"/>
        <w:jc w:val="both"/>
        <w:rPr>
          <w:sz w:val="28"/>
          <w:szCs w:val="28"/>
        </w:rPr>
      </w:pPr>
      <w:r>
        <w:rPr>
          <w:sz w:val="28"/>
          <w:szCs w:val="28"/>
        </w:rPr>
        <w:tab/>
      </w:r>
      <w:r w:rsidR="00B060AF" w:rsidRPr="00D425E4">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882378" w:rsidRDefault="00882378" w:rsidP="00A775A2">
      <w:pPr>
        <w:tabs>
          <w:tab w:val="left" w:pos="709"/>
        </w:tabs>
        <w:ind w:firstLine="709"/>
        <w:jc w:val="both"/>
        <w:rPr>
          <w:sz w:val="28"/>
          <w:szCs w:val="28"/>
        </w:rPr>
      </w:pPr>
      <w:r>
        <w:rPr>
          <w:sz w:val="28"/>
          <w:szCs w:val="28"/>
        </w:rPr>
        <w:tab/>
      </w:r>
      <w:r w:rsidR="00B060AF" w:rsidRPr="00CE4D49">
        <w:rPr>
          <w:sz w:val="28"/>
          <w:szCs w:val="28"/>
        </w:rPr>
        <w:t>информации, подлежащей включению в Сведения о денежном обязательстве;</w:t>
      </w:r>
    </w:p>
    <w:p w:rsidR="00882378" w:rsidRDefault="00882378" w:rsidP="00A775A2">
      <w:pPr>
        <w:tabs>
          <w:tab w:val="left" w:pos="709"/>
        </w:tabs>
        <w:ind w:firstLine="709"/>
        <w:jc w:val="both"/>
        <w:rPr>
          <w:sz w:val="28"/>
          <w:szCs w:val="28"/>
        </w:rPr>
      </w:pPr>
      <w:r>
        <w:rPr>
          <w:sz w:val="28"/>
          <w:szCs w:val="28"/>
        </w:rPr>
        <w:tab/>
      </w:r>
      <w:r w:rsidR="00B060AF" w:rsidRPr="00D425E4">
        <w:rPr>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w:t>
      </w:r>
      <w:r w:rsidR="00B060AF">
        <w:rPr>
          <w:sz w:val="28"/>
          <w:szCs w:val="28"/>
        </w:rPr>
        <w:t>е</w:t>
      </w:r>
      <w:r w:rsidR="00B060AF" w:rsidRPr="00D425E4">
        <w:rPr>
          <w:sz w:val="28"/>
          <w:szCs w:val="28"/>
        </w:rPr>
        <w:t xml:space="preserve">м </w:t>
      </w:r>
      <w:r w:rsidR="00B060AF">
        <w:rPr>
          <w:sz w:val="28"/>
          <w:szCs w:val="28"/>
        </w:rPr>
        <w:t xml:space="preserve">бюджетных </w:t>
      </w:r>
      <w:r w:rsidR="00B060AF" w:rsidRPr="00D425E4">
        <w:rPr>
          <w:sz w:val="28"/>
          <w:szCs w:val="28"/>
        </w:rPr>
        <w:t>средств в орган Федерального казначейства для постановки на учет денежных обязательств.</w:t>
      </w:r>
    </w:p>
    <w:p w:rsidR="00882378" w:rsidRDefault="00882378" w:rsidP="00A775A2">
      <w:pPr>
        <w:tabs>
          <w:tab w:val="left" w:pos="709"/>
        </w:tabs>
        <w:ind w:firstLine="709"/>
        <w:jc w:val="both"/>
        <w:rPr>
          <w:sz w:val="28"/>
          <w:szCs w:val="28"/>
        </w:rPr>
      </w:pPr>
      <w:r>
        <w:rPr>
          <w:sz w:val="28"/>
          <w:szCs w:val="28"/>
        </w:rPr>
        <w:tab/>
      </w:r>
    </w:p>
    <w:p w:rsidR="00882378" w:rsidRDefault="00882378" w:rsidP="00A775A2">
      <w:pPr>
        <w:tabs>
          <w:tab w:val="left" w:pos="709"/>
        </w:tabs>
        <w:ind w:firstLine="709"/>
        <w:jc w:val="both"/>
        <w:rPr>
          <w:sz w:val="28"/>
          <w:szCs w:val="28"/>
        </w:rPr>
      </w:pPr>
      <w:r>
        <w:rPr>
          <w:sz w:val="28"/>
          <w:szCs w:val="28"/>
        </w:rPr>
        <w:tab/>
      </w:r>
      <w:r w:rsidR="00060FEA">
        <w:rPr>
          <w:sz w:val="28"/>
          <w:szCs w:val="28"/>
        </w:rPr>
        <w:t>9.</w:t>
      </w:r>
      <w:r w:rsidR="00B060AF">
        <w:rPr>
          <w:sz w:val="28"/>
          <w:szCs w:val="28"/>
        </w:rPr>
        <w:t>30</w:t>
      </w:r>
      <w:r w:rsidR="00B060AF" w:rsidRPr="00D425E4">
        <w:rPr>
          <w:sz w:val="28"/>
          <w:szCs w:val="28"/>
        </w:rPr>
        <w:t xml:space="preserve">. </w:t>
      </w:r>
      <w:proofErr w:type="gramStart"/>
      <w:r w:rsidR="00B060AF" w:rsidRPr="00D425E4">
        <w:rPr>
          <w:sz w:val="28"/>
          <w:szCs w:val="28"/>
        </w:rPr>
        <w:t>В случае представления в орган Федерального казначейства Сведений о денежном обязательстве на бумажном носителе в дополнение</w:t>
      </w:r>
      <w:proofErr w:type="gramEnd"/>
      <w:r w:rsidR="00B060AF" w:rsidRPr="00D425E4">
        <w:rPr>
          <w:sz w:val="28"/>
          <w:szCs w:val="28"/>
        </w:rPr>
        <w:t xml:space="preserve"> к проверке, также осуществляется проверка Сведений о денежном обязательстве на:</w:t>
      </w:r>
    </w:p>
    <w:p w:rsidR="00882378" w:rsidRDefault="00882378" w:rsidP="00A775A2">
      <w:pPr>
        <w:tabs>
          <w:tab w:val="left" w:pos="709"/>
        </w:tabs>
        <w:ind w:firstLine="709"/>
        <w:jc w:val="both"/>
        <w:rPr>
          <w:sz w:val="28"/>
          <w:szCs w:val="28"/>
        </w:rPr>
      </w:pPr>
      <w:r>
        <w:rPr>
          <w:sz w:val="28"/>
          <w:szCs w:val="28"/>
        </w:rPr>
        <w:tab/>
      </w:r>
      <w:r w:rsidR="00B060AF" w:rsidRPr="00D425E4">
        <w:rPr>
          <w:sz w:val="28"/>
          <w:szCs w:val="28"/>
        </w:rPr>
        <w:t xml:space="preserve">отсутствие в представленных Сведениях о денежном обязательстве исправлений, не соответствующих требованиям, установленным </w:t>
      </w:r>
      <w:r w:rsidR="00B060AF">
        <w:rPr>
          <w:sz w:val="28"/>
          <w:szCs w:val="28"/>
        </w:rPr>
        <w:t xml:space="preserve">настоящим </w:t>
      </w:r>
      <w:r w:rsidR="00B060AF" w:rsidRPr="00D425E4">
        <w:rPr>
          <w:sz w:val="28"/>
          <w:szCs w:val="28"/>
        </w:rPr>
        <w:t xml:space="preserve">Порядком, или не заверенных в </w:t>
      </w:r>
      <w:r w:rsidR="00B060AF">
        <w:rPr>
          <w:sz w:val="28"/>
          <w:szCs w:val="28"/>
        </w:rPr>
        <w:t xml:space="preserve">установленном </w:t>
      </w:r>
      <w:r w:rsidR="00B060AF" w:rsidRPr="00D425E4">
        <w:rPr>
          <w:sz w:val="28"/>
          <w:szCs w:val="28"/>
        </w:rPr>
        <w:t>порядке</w:t>
      </w:r>
      <w:r w:rsidR="00B060AF">
        <w:rPr>
          <w:sz w:val="28"/>
          <w:szCs w:val="28"/>
        </w:rPr>
        <w:t>.</w:t>
      </w:r>
    </w:p>
    <w:p w:rsidR="00882378" w:rsidRDefault="00882378" w:rsidP="00A775A2">
      <w:pPr>
        <w:tabs>
          <w:tab w:val="left" w:pos="709"/>
        </w:tabs>
        <w:ind w:firstLine="709"/>
        <w:jc w:val="both"/>
        <w:rPr>
          <w:sz w:val="28"/>
          <w:szCs w:val="28"/>
        </w:rPr>
      </w:pPr>
    </w:p>
    <w:p w:rsidR="00B060AF" w:rsidRDefault="00882378" w:rsidP="00A775A2">
      <w:pPr>
        <w:tabs>
          <w:tab w:val="left" w:pos="709"/>
        </w:tabs>
        <w:ind w:firstLine="709"/>
        <w:jc w:val="both"/>
        <w:rPr>
          <w:sz w:val="28"/>
          <w:szCs w:val="28"/>
        </w:rPr>
      </w:pPr>
      <w:r>
        <w:rPr>
          <w:sz w:val="28"/>
          <w:szCs w:val="28"/>
        </w:rPr>
        <w:tab/>
      </w:r>
      <w:r w:rsidR="00060FEA">
        <w:rPr>
          <w:sz w:val="28"/>
          <w:szCs w:val="28"/>
        </w:rPr>
        <w:t>9.</w:t>
      </w:r>
      <w:r w:rsidR="00B060AF">
        <w:rPr>
          <w:sz w:val="28"/>
          <w:szCs w:val="28"/>
        </w:rPr>
        <w:t>31</w:t>
      </w:r>
      <w:r w:rsidR="00B060AF" w:rsidRPr="00D425E4">
        <w:rPr>
          <w:sz w:val="28"/>
          <w:szCs w:val="28"/>
        </w:rPr>
        <w:t xml:space="preserve">. </w:t>
      </w:r>
      <w:proofErr w:type="gramStart"/>
      <w:r w:rsidR="00B060AF" w:rsidRPr="00D425E4">
        <w:rPr>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(либо вносит изменения в ранее поставленное на учет денежное обязательство) и </w:t>
      </w:r>
      <w:r w:rsidR="00B060AF" w:rsidRPr="0019610D">
        <w:rPr>
          <w:sz w:val="28"/>
          <w:szCs w:val="28"/>
        </w:rPr>
        <w:t xml:space="preserve">направляет получателю бюджетных средств </w:t>
      </w:r>
      <w:r w:rsidR="00B060AF">
        <w:rPr>
          <w:sz w:val="28"/>
          <w:szCs w:val="28"/>
        </w:rPr>
        <w:t>И</w:t>
      </w:r>
      <w:r w:rsidR="00B060AF" w:rsidRPr="0019610D">
        <w:rPr>
          <w:sz w:val="28"/>
          <w:szCs w:val="28"/>
        </w:rPr>
        <w:t>звещение о постановке н</w:t>
      </w:r>
      <w:r w:rsidR="00B060AF" w:rsidRPr="00D425E4">
        <w:rPr>
          <w:sz w:val="28"/>
          <w:szCs w:val="28"/>
        </w:rPr>
        <w:t xml:space="preserve">а учет (изменении) денежного обязательства, содержащее сведения о дате постановки на учет (изменения) денежного обязательства </w:t>
      </w:r>
      <w:r w:rsidR="00B060AF" w:rsidRPr="0041168B">
        <w:rPr>
          <w:sz w:val="28"/>
          <w:szCs w:val="28"/>
        </w:rPr>
        <w:t xml:space="preserve">в органе Федерального казначейства, реквизиты которого установлены </w:t>
      </w:r>
      <w:hyperlink r:id="rId23" w:history="1">
        <w:r w:rsidR="00B060AF" w:rsidRPr="00D60F3E">
          <w:rPr>
            <w:rStyle w:val="a3"/>
            <w:sz w:val="28"/>
            <w:szCs w:val="28"/>
          </w:rPr>
          <w:t>приложением № 13</w:t>
        </w:r>
      </w:hyperlink>
      <w:r w:rsidR="00B060AF" w:rsidRPr="0041168B">
        <w:rPr>
          <w:sz w:val="28"/>
          <w:szCs w:val="28"/>
        </w:rPr>
        <w:t xml:space="preserve"> </w:t>
      </w:r>
      <w:r w:rsidR="00B060AF" w:rsidRPr="00BA2423">
        <w:rPr>
          <w:sz w:val="28"/>
          <w:szCs w:val="28"/>
        </w:rPr>
        <w:t>к</w:t>
      </w:r>
      <w:proofErr w:type="gramEnd"/>
      <w:r w:rsidR="00B060AF">
        <w:t xml:space="preserve"> </w:t>
      </w:r>
      <w:r w:rsidR="00B060AF" w:rsidRPr="006E766B">
        <w:rPr>
          <w:sz w:val="28"/>
          <w:szCs w:val="28"/>
        </w:rPr>
        <w:t>Приказ</w:t>
      </w:r>
      <w:r w:rsidR="00B060AF">
        <w:rPr>
          <w:sz w:val="28"/>
          <w:szCs w:val="28"/>
        </w:rPr>
        <w:t>у</w:t>
      </w:r>
      <w:r w:rsidR="00B060AF" w:rsidRPr="006E766B">
        <w:rPr>
          <w:sz w:val="28"/>
          <w:szCs w:val="28"/>
        </w:rPr>
        <w:t xml:space="preserve"> Минфина России от 30.10.2020 N 258н </w:t>
      </w:r>
      <w:r>
        <w:rPr>
          <w:sz w:val="28"/>
          <w:szCs w:val="28"/>
        </w:rPr>
        <w:t>«</w:t>
      </w:r>
      <w:r w:rsidR="00B060AF" w:rsidRPr="006E766B">
        <w:rPr>
          <w:sz w:val="28"/>
          <w:szCs w:val="28"/>
        </w:rPr>
        <w:t>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Pr>
          <w:sz w:val="28"/>
          <w:szCs w:val="28"/>
        </w:rPr>
        <w:t>»</w:t>
      </w:r>
      <w:r w:rsidR="00B060AF">
        <w:rPr>
          <w:sz w:val="28"/>
          <w:szCs w:val="28"/>
        </w:rPr>
        <w:t xml:space="preserve"> </w:t>
      </w:r>
      <w:r w:rsidR="00B060AF" w:rsidRPr="0041168B">
        <w:rPr>
          <w:sz w:val="28"/>
          <w:szCs w:val="28"/>
        </w:rPr>
        <w:t>(далее - Извещение о денежном обязательстве).</w:t>
      </w:r>
    </w:p>
    <w:p w:rsidR="00B060AF" w:rsidRPr="00D425E4" w:rsidRDefault="00B060AF" w:rsidP="00A775A2">
      <w:pPr>
        <w:ind w:firstLine="709"/>
        <w:jc w:val="both"/>
        <w:rPr>
          <w:sz w:val="28"/>
          <w:szCs w:val="28"/>
        </w:rPr>
      </w:pPr>
      <w:r w:rsidRPr="00D425E4">
        <w:rPr>
          <w:sz w:val="28"/>
          <w:szCs w:val="28"/>
        </w:rPr>
        <w:t xml:space="preserve">Извещение о денежном обязательстве направляется получателю </w:t>
      </w:r>
      <w:r>
        <w:rPr>
          <w:sz w:val="28"/>
          <w:szCs w:val="28"/>
        </w:rPr>
        <w:t xml:space="preserve">бюджетных </w:t>
      </w:r>
      <w:r w:rsidRPr="00D425E4">
        <w:rPr>
          <w:sz w:val="28"/>
          <w:szCs w:val="28"/>
        </w:rPr>
        <w:t>средств органом Федерального казначейства:</w:t>
      </w:r>
    </w:p>
    <w:p w:rsidR="00B060AF" w:rsidRPr="001250CF" w:rsidRDefault="00B060AF" w:rsidP="00A775A2">
      <w:pPr>
        <w:ind w:firstLine="709"/>
        <w:jc w:val="both"/>
        <w:rPr>
          <w:rFonts w:ascii="Verdana" w:hAnsi="Verdana"/>
          <w:sz w:val="28"/>
          <w:szCs w:val="28"/>
        </w:rPr>
      </w:pPr>
      <w:r w:rsidRPr="001250CF">
        <w:rPr>
          <w:sz w:val="28"/>
          <w:szCs w:val="28"/>
        </w:rPr>
        <w:t xml:space="preserve">в форме электронного документа, подписанного электронной подписью уполномоченного лица органа Федерального казначейства, - в отношении </w:t>
      </w:r>
      <w:r w:rsidRPr="001250CF">
        <w:rPr>
          <w:sz w:val="28"/>
          <w:szCs w:val="28"/>
        </w:rPr>
        <w:lastRenderedPageBreak/>
        <w:t>Сведений о денежном обязательстве, представленных в форме электронного документа;</w:t>
      </w:r>
    </w:p>
    <w:p w:rsidR="00B060AF" w:rsidRDefault="00B060AF" w:rsidP="00A775A2">
      <w:pPr>
        <w:ind w:firstLine="709"/>
        <w:jc w:val="both"/>
        <w:rPr>
          <w:sz w:val="28"/>
          <w:szCs w:val="28"/>
        </w:rPr>
      </w:pPr>
      <w:r w:rsidRPr="001250CF">
        <w:rPr>
          <w:sz w:val="28"/>
          <w:szCs w:val="2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B060AF" w:rsidRPr="006E56E2" w:rsidRDefault="00B060AF" w:rsidP="00A775A2">
      <w:pPr>
        <w:ind w:firstLine="709"/>
        <w:jc w:val="both"/>
        <w:rPr>
          <w:rFonts w:ascii="Verdana" w:hAnsi="Verdana"/>
          <w:sz w:val="28"/>
          <w:szCs w:val="28"/>
        </w:rPr>
      </w:pPr>
      <w:r>
        <w:rPr>
          <w:sz w:val="28"/>
          <w:szCs w:val="28"/>
        </w:rPr>
        <w:t xml:space="preserve">  </w:t>
      </w:r>
      <w:r w:rsidRPr="006E56E2">
        <w:rPr>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B060AF" w:rsidRPr="00D425E4" w:rsidRDefault="00B060AF" w:rsidP="00A775A2">
      <w:pPr>
        <w:tabs>
          <w:tab w:val="left" w:pos="709"/>
        </w:tabs>
        <w:ind w:firstLine="709"/>
        <w:jc w:val="both"/>
        <w:rPr>
          <w:sz w:val="28"/>
          <w:szCs w:val="28"/>
        </w:rPr>
      </w:pPr>
      <w:r w:rsidRPr="00D425E4">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060AF" w:rsidRPr="00B21DAC" w:rsidRDefault="00B060AF" w:rsidP="00A775A2">
      <w:pPr>
        <w:ind w:firstLine="709"/>
        <w:jc w:val="both"/>
        <w:rPr>
          <w:rFonts w:ascii="Verdana" w:hAnsi="Verdana"/>
          <w:sz w:val="28"/>
          <w:szCs w:val="28"/>
        </w:rPr>
      </w:pPr>
      <w:r w:rsidRPr="00B21DAC">
        <w:rPr>
          <w:sz w:val="28"/>
          <w:szCs w:val="28"/>
        </w:rPr>
        <w:t>Учетный номер денежного обязательства имеет следующую структуру, состоящую из двадцати пяти разрядов:</w:t>
      </w:r>
    </w:p>
    <w:p w:rsidR="00B060AF" w:rsidRPr="00B21DAC" w:rsidRDefault="00B060AF" w:rsidP="00A775A2">
      <w:pPr>
        <w:ind w:firstLine="709"/>
        <w:jc w:val="both"/>
        <w:rPr>
          <w:rFonts w:ascii="Verdana" w:hAnsi="Verdana"/>
          <w:sz w:val="28"/>
          <w:szCs w:val="28"/>
        </w:rPr>
      </w:pPr>
      <w:r w:rsidRPr="00B21DAC">
        <w:rPr>
          <w:sz w:val="28"/>
          <w:szCs w:val="28"/>
        </w:rPr>
        <w:t>с 1 по 19 разряд - учетный номер соответствующего бюджетного обязательства;</w:t>
      </w:r>
    </w:p>
    <w:p w:rsidR="004C6F78" w:rsidRDefault="00B060AF" w:rsidP="00A775A2">
      <w:pPr>
        <w:ind w:firstLine="709"/>
        <w:jc w:val="both"/>
        <w:rPr>
          <w:sz w:val="28"/>
          <w:szCs w:val="28"/>
        </w:rPr>
      </w:pPr>
      <w:r w:rsidRPr="00B21DAC">
        <w:rPr>
          <w:sz w:val="28"/>
          <w:szCs w:val="28"/>
        </w:rPr>
        <w:t>с 20 по 25 разряд - порядковый номер денежного обязательства.</w:t>
      </w:r>
    </w:p>
    <w:p w:rsidR="00882378" w:rsidRDefault="00882378" w:rsidP="00A775A2">
      <w:pPr>
        <w:ind w:firstLine="709"/>
        <w:jc w:val="both"/>
        <w:rPr>
          <w:sz w:val="28"/>
          <w:szCs w:val="28"/>
        </w:rPr>
      </w:pPr>
    </w:p>
    <w:p w:rsidR="00B060AF" w:rsidRPr="004C6F78" w:rsidRDefault="00A55E49" w:rsidP="00A775A2">
      <w:pPr>
        <w:ind w:firstLine="709"/>
        <w:jc w:val="both"/>
        <w:rPr>
          <w:rFonts w:ascii="Verdana" w:hAnsi="Verdana"/>
          <w:sz w:val="28"/>
          <w:szCs w:val="28"/>
        </w:rPr>
      </w:pPr>
      <w:r>
        <w:rPr>
          <w:sz w:val="28"/>
          <w:szCs w:val="28"/>
        </w:rPr>
        <w:t>9.</w:t>
      </w:r>
      <w:r w:rsidR="00B060AF">
        <w:rPr>
          <w:sz w:val="28"/>
          <w:szCs w:val="28"/>
        </w:rPr>
        <w:t>32</w:t>
      </w:r>
      <w:r w:rsidR="00B060AF" w:rsidRPr="00D425E4">
        <w:rPr>
          <w:sz w:val="28"/>
          <w:szCs w:val="28"/>
        </w:rPr>
        <w:t>. В случае отрицательного результата проверки Сведений о денежном обязательстве орган Федерального казначейства:</w:t>
      </w:r>
    </w:p>
    <w:p w:rsidR="00B060AF" w:rsidRPr="009F120F" w:rsidRDefault="00B060AF" w:rsidP="00A775A2">
      <w:pPr>
        <w:ind w:firstLine="709"/>
        <w:jc w:val="both"/>
        <w:rPr>
          <w:rFonts w:ascii="Verdana" w:hAnsi="Verdana"/>
          <w:sz w:val="28"/>
          <w:szCs w:val="28"/>
        </w:rPr>
      </w:pPr>
      <w:r w:rsidRPr="009F120F">
        <w:rPr>
          <w:sz w:val="28"/>
          <w:szCs w:val="28"/>
        </w:rPr>
        <w:t xml:space="preserve">в отношении Сведений о денежных обязательствах, сформированных органом Федерального казначейства, направляет получателю средств бюджета </w:t>
      </w:r>
      <w:r>
        <w:rPr>
          <w:sz w:val="28"/>
          <w:szCs w:val="28"/>
        </w:rPr>
        <w:t>У</w:t>
      </w:r>
      <w:r w:rsidRPr="009F120F">
        <w:rPr>
          <w:sz w:val="28"/>
          <w:szCs w:val="28"/>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B060AF" w:rsidRPr="009F120F" w:rsidRDefault="00B060AF" w:rsidP="00A775A2">
      <w:pPr>
        <w:ind w:firstLine="709"/>
        <w:jc w:val="both"/>
        <w:rPr>
          <w:rFonts w:ascii="Verdana" w:hAnsi="Verdana"/>
          <w:sz w:val="28"/>
          <w:szCs w:val="28"/>
        </w:rPr>
      </w:pPr>
      <w:r w:rsidRPr="009F120F">
        <w:rPr>
          <w:sz w:val="28"/>
          <w:szCs w:val="28"/>
        </w:rPr>
        <w:t>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060AF" w:rsidRPr="009F120F" w:rsidRDefault="00B060AF" w:rsidP="00A775A2">
      <w:pPr>
        <w:ind w:firstLine="709"/>
        <w:jc w:val="both"/>
        <w:rPr>
          <w:rFonts w:ascii="Verdana" w:hAnsi="Verdana"/>
          <w:sz w:val="28"/>
          <w:szCs w:val="28"/>
        </w:rPr>
      </w:pPr>
      <w:r w:rsidRPr="009F120F">
        <w:rPr>
          <w:sz w:val="28"/>
          <w:szCs w:val="28"/>
        </w:rPr>
        <w:t xml:space="preserve">направляет получателю средств бюджета </w:t>
      </w:r>
      <w:r>
        <w:rPr>
          <w:sz w:val="28"/>
          <w:szCs w:val="28"/>
        </w:rPr>
        <w:t>У</w:t>
      </w:r>
      <w:r w:rsidRPr="009F120F">
        <w:rPr>
          <w:sz w:val="28"/>
          <w:szCs w:val="28"/>
        </w:rPr>
        <w:t>ведомление в электронном виде, если Сведения о денежном обязательстве представлялись в форме электронного документа.</w:t>
      </w:r>
    </w:p>
    <w:p w:rsidR="00882378" w:rsidRDefault="00882378" w:rsidP="00A775A2">
      <w:pPr>
        <w:ind w:firstLine="709"/>
        <w:jc w:val="both"/>
        <w:rPr>
          <w:sz w:val="28"/>
          <w:szCs w:val="28"/>
        </w:rPr>
      </w:pPr>
    </w:p>
    <w:p w:rsidR="00B060AF" w:rsidRPr="00EB320F" w:rsidRDefault="00A55E49" w:rsidP="00A775A2">
      <w:pPr>
        <w:ind w:firstLine="709"/>
        <w:jc w:val="both"/>
        <w:rPr>
          <w:rFonts w:ascii="Verdana" w:hAnsi="Verdana"/>
          <w:sz w:val="28"/>
          <w:szCs w:val="28"/>
        </w:rPr>
      </w:pPr>
      <w:r>
        <w:rPr>
          <w:sz w:val="28"/>
          <w:szCs w:val="28"/>
        </w:rPr>
        <w:t>9.</w:t>
      </w:r>
      <w:r w:rsidR="00B060AF">
        <w:rPr>
          <w:sz w:val="28"/>
          <w:szCs w:val="28"/>
        </w:rPr>
        <w:t>33</w:t>
      </w:r>
      <w:r w:rsidR="00B060AF" w:rsidRPr="00EB320F">
        <w:rPr>
          <w:sz w:val="28"/>
          <w:szCs w:val="28"/>
        </w:rPr>
        <w:t xml:space="preserve">. </w:t>
      </w:r>
      <w:proofErr w:type="gramStart"/>
      <w:r w:rsidR="00B060AF" w:rsidRPr="00EB320F">
        <w:rPr>
          <w:sz w:val="28"/>
          <w:szCs w:val="28"/>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подлежит учету в текущем финансовом году на основании Сведений о денежном обязательстве, сформированных органом Федерального казначейства.</w:t>
      </w:r>
      <w:proofErr w:type="gramEnd"/>
    </w:p>
    <w:p w:rsidR="00882378" w:rsidRDefault="00882378" w:rsidP="00A775A2">
      <w:pPr>
        <w:ind w:firstLine="709"/>
        <w:jc w:val="both"/>
        <w:rPr>
          <w:sz w:val="28"/>
          <w:szCs w:val="28"/>
        </w:rPr>
      </w:pPr>
    </w:p>
    <w:p w:rsidR="00B060AF" w:rsidRDefault="00A55E49" w:rsidP="00A775A2">
      <w:pPr>
        <w:ind w:firstLine="709"/>
        <w:jc w:val="both"/>
        <w:rPr>
          <w:sz w:val="28"/>
          <w:szCs w:val="28"/>
        </w:rPr>
      </w:pPr>
      <w:r>
        <w:rPr>
          <w:sz w:val="28"/>
          <w:szCs w:val="28"/>
        </w:rPr>
        <w:t>9.</w:t>
      </w:r>
      <w:r w:rsidR="00B060AF" w:rsidRPr="00EB320F">
        <w:rPr>
          <w:sz w:val="28"/>
          <w:szCs w:val="28"/>
        </w:rPr>
        <w:t>3</w:t>
      </w:r>
      <w:r w:rsidR="00B060AF">
        <w:rPr>
          <w:sz w:val="28"/>
          <w:szCs w:val="28"/>
        </w:rPr>
        <w:t>4</w:t>
      </w:r>
      <w:r w:rsidR="00B060AF" w:rsidRPr="00EB320F">
        <w:rPr>
          <w:sz w:val="28"/>
          <w:szCs w:val="28"/>
        </w:rPr>
        <w:t xml:space="preserve">. В случае если коды бюджетной классификации </w:t>
      </w:r>
      <w:r w:rsidR="00B060AF">
        <w:rPr>
          <w:sz w:val="28"/>
          <w:szCs w:val="28"/>
        </w:rPr>
        <w:t>бюджета муниципального образования</w:t>
      </w:r>
      <w:r w:rsidR="00B060AF" w:rsidRPr="00EB320F">
        <w:rPr>
          <w:sz w:val="28"/>
          <w:szCs w:val="28"/>
        </w:rPr>
        <w:t xml:space="preserve">,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w:t>
      </w:r>
      <w:r w:rsidR="00B060AF" w:rsidRPr="00EB320F">
        <w:rPr>
          <w:sz w:val="28"/>
          <w:szCs w:val="28"/>
        </w:rPr>
        <w:lastRenderedPageBreak/>
        <w:t xml:space="preserve">получатель средств бюджета уточняет указанные коды бюджетной классификации </w:t>
      </w:r>
      <w:r w:rsidR="00B060AF">
        <w:rPr>
          <w:sz w:val="28"/>
          <w:szCs w:val="28"/>
        </w:rPr>
        <w:t>бюджета муниципального образования</w:t>
      </w:r>
      <w:proofErr w:type="gramStart"/>
      <w:r w:rsidR="00B060AF" w:rsidRPr="00EB320F">
        <w:rPr>
          <w:sz w:val="28"/>
          <w:szCs w:val="28"/>
        </w:rPr>
        <w:t xml:space="preserve"> .</w:t>
      </w:r>
      <w:proofErr w:type="gramEnd"/>
    </w:p>
    <w:p w:rsidR="00882378" w:rsidRDefault="00882378" w:rsidP="00A775A2">
      <w:pPr>
        <w:ind w:firstLine="709"/>
        <w:jc w:val="both"/>
        <w:rPr>
          <w:sz w:val="28"/>
          <w:szCs w:val="28"/>
        </w:rPr>
      </w:pPr>
    </w:p>
    <w:p w:rsidR="00527802" w:rsidRDefault="00C071A1" w:rsidP="00A775A2">
      <w:pPr>
        <w:ind w:firstLine="709"/>
        <w:jc w:val="both"/>
        <w:rPr>
          <w:sz w:val="28"/>
          <w:szCs w:val="28"/>
        </w:rPr>
      </w:pPr>
      <w:r>
        <w:rPr>
          <w:sz w:val="28"/>
          <w:szCs w:val="28"/>
        </w:rPr>
        <w:t>9.35. Санкционирование оплаты денежных обязательств</w:t>
      </w:r>
      <w:bookmarkStart w:id="15" w:name="sub_1002"/>
    </w:p>
    <w:p w:rsidR="00C071A1" w:rsidRPr="00527802" w:rsidRDefault="00C071A1" w:rsidP="00A775A2">
      <w:pPr>
        <w:ind w:firstLine="709"/>
        <w:jc w:val="both"/>
        <w:rPr>
          <w:sz w:val="28"/>
          <w:szCs w:val="28"/>
        </w:rPr>
      </w:pPr>
      <w:r w:rsidRPr="00DB0F54">
        <w:rPr>
          <w:sz w:val="28"/>
          <w:szCs w:val="28"/>
        </w:rPr>
        <w:t xml:space="preserve">Для оплаты денежных обязательств получатель бюджетных средств представляет в орган Федерального казначейства по месту обслуживания лицевого счета получателя бюджетных средств (далее - лицевой счет) распоряжение о совершении казначейского платежа в соответствии с </w:t>
      </w:r>
      <w:r>
        <w:rPr>
          <w:sz w:val="28"/>
          <w:szCs w:val="28"/>
        </w:rPr>
        <w:t>П</w:t>
      </w:r>
      <w:r w:rsidRPr="00DB0F54">
        <w:rPr>
          <w:sz w:val="28"/>
          <w:szCs w:val="28"/>
        </w:rPr>
        <w:t xml:space="preserve">орядком казначейского обслуживания, установленным в соответствии с </w:t>
      </w:r>
      <w:proofErr w:type="gramStart"/>
      <w:r w:rsidRPr="00DB0F54">
        <w:rPr>
          <w:sz w:val="28"/>
          <w:szCs w:val="28"/>
        </w:rPr>
        <w:t>п</w:t>
      </w:r>
      <w:hyperlink r:id="rId24" w:history="1">
        <w:r w:rsidRPr="00DB0F54">
          <w:rPr>
            <w:rStyle w:val="a3"/>
            <w:sz w:val="28"/>
            <w:szCs w:val="28"/>
          </w:rPr>
          <w:t>унктом</w:t>
        </w:r>
        <w:proofErr w:type="gramEnd"/>
      </w:hyperlink>
      <w:r w:rsidRPr="00DB0F54">
        <w:rPr>
          <w:sz w:val="28"/>
          <w:szCs w:val="28"/>
        </w:rPr>
        <w:t xml:space="preserve"> 4 статьи 242.14 Бюджетного кодекса Российской Федерации приказом Федерального каз</w:t>
      </w:r>
      <w:r w:rsidR="00882378">
        <w:rPr>
          <w:sz w:val="28"/>
          <w:szCs w:val="28"/>
        </w:rPr>
        <w:t>начейства  от 14.05.2020 N 21н «</w:t>
      </w:r>
      <w:r w:rsidRPr="00DB0F54">
        <w:rPr>
          <w:sz w:val="28"/>
          <w:szCs w:val="28"/>
        </w:rPr>
        <w:t>О Пор</w:t>
      </w:r>
      <w:r w:rsidR="00882378">
        <w:rPr>
          <w:sz w:val="28"/>
          <w:szCs w:val="28"/>
        </w:rPr>
        <w:t xml:space="preserve">ядке казначейского обслуживания» </w:t>
      </w:r>
      <w:r w:rsidRPr="00DB0F54">
        <w:rPr>
          <w:sz w:val="28"/>
          <w:szCs w:val="28"/>
        </w:rPr>
        <w:t xml:space="preserve">(далее - Распоряжение, </w:t>
      </w:r>
      <w:proofErr w:type="gramStart"/>
      <w:r w:rsidRPr="00527802">
        <w:rPr>
          <w:sz w:val="28"/>
          <w:szCs w:val="28"/>
        </w:rPr>
        <w:t>Поря</w:t>
      </w:r>
      <w:r w:rsidR="00605078" w:rsidRPr="00527802">
        <w:rPr>
          <w:sz w:val="28"/>
          <w:szCs w:val="28"/>
        </w:rPr>
        <w:t>док казначейского обслуживания):</w:t>
      </w:r>
      <w:proofErr w:type="gramEnd"/>
    </w:p>
    <w:p w:rsidR="00C071A1" w:rsidRPr="00A856C6" w:rsidRDefault="00C071A1" w:rsidP="00A775A2">
      <w:pPr>
        <w:ind w:firstLine="709"/>
        <w:jc w:val="both"/>
        <w:rPr>
          <w:rFonts w:ascii="Verdana" w:hAnsi="Verdana"/>
          <w:sz w:val="28"/>
          <w:szCs w:val="28"/>
        </w:rPr>
      </w:pPr>
      <w:r w:rsidRPr="00A856C6">
        <w:rPr>
          <w:sz w:val="28"/>
          <w:szCs w:val="28"/>
        </w:rPr>
        <w:t xml:space="preserve">Заявку на кассовый расход по форме согласно </w:t>
      </w:r>
      <w:hyperlink r:id="rId25" w:history="1">
        <w:r w:rsidRPr="0083521F">
          <w:rPr>
            <w:rStyle w:val="a3"/>
            <w:sz w:val="28"/>
            <w:szCs w:val="28"/>
          </w:rPr>
          <w:t>приложению № 15</w:t>
        </w:r>
      </w:hyperlink>
      <w:r w:rsidRPr="00A856C6">
        <w:rPr>
          <w:sz w:val="28"/>
          <w:szCs w:val="28"/>
        </w:rPr>
        <w:t xml:space="preserve"> к Порядку казначейского обслуживания (код по ведомственному классификатору форм документов (далее - код формы по КФД) 0531801);</w:t>
      </w:r>
    </w:p>
    <w:p w:rsidR="00C071A1" w:rsidRPr="00A856C6" w:rsidRDefault="00C071A1" w:rsidP="00A775A2">
      <w:pPr>
        <w:ind w:firstLine="709"/>
        <w:jc w:val="both"/>
        <w:rPr>
          <w:rFonts w:ascii="Verdana" w:hAnsi="Verdana"/>
          <w:sz w:val="28"/>
          <w:szCs w:val="28"/>
        </w:rPr>
      </w:pPr>
      <w:r w:rsidRPr="00A856C6">
        <w:rPr>
          <w:sz w:val="28"/>
          <w:szCs w:val="28"/>
        </w:rPr>
        <w:t xml:space="preserve">Заявку на возврат по форме согласно </w:t>
      </w:r>
      <w:hyperlink r:id="rId26" w:history="1">
        <w:r w:rsidRPr="0083521F">
          <w:rPr>
            <w:rStyle w:val="a3"/>
            <w:sz w:val="28"/>
            <w:szCs w:val="28"/>
          </w:rPr>
          <w:t>приложению № 18</w:t>
        </w:r>
      </w:hyperlink>
      <w:r w:rsidRPr="00A856C6">
        <w:rPr>
          <w:sz w:val="28"/>
          <w:szCs w:val="28"/>
        </w:rPr>
        <w:t xml:space="preserve"> к Порядку казначейского обслуживания (код формы по КФД 0531803);</w:t>
      </w:r>
    </w:p>
    <w:p w:rsidR="00C071A1" w:rsidRPr="00A856C6" w:rsidRDefault="00C071A1" w:rsidP="00A775A2">
      <w:pPr>
        <w:ind w:firstLine="709"/>
        <w:jc w:val="both"/>
        <w:rPr>
          <w:rFonts w:ascii="Verdana" w:hAnsi="Verdana"/>
          <w:sz w:val="28"/>
          <w:szCs w:val="28"/>
        </w:rPr>
      </w:pPr>
      <w:r w:rsidRPr="00A856C6">
        <w:rPr>
          <w:sz w:val="28"/>
          <w:szCs w:val="28"/>
        </w:rPr>
        <w:t xml:space="preserve">Заявку на получение наличных денег по форме согласно </w:t>
      </w:r>
      <w:hyperlink r:id="rId27" w:history="1">
        <w:r w:rsidRPr="00903B79">
          <w:rPr>
            <w:rStyle w:val="a3"/>
            <w:sz w:val="28"/>
            <w:szCs w:val="28"/>
          </w:rPr>
          <w:t>приложению № 19</w:t>
        </w:r>
      </w:hyperlink>
      <w:r w:rsidRPr="00A856C6">
        <w:rPr>
          <w:sz w:val="28"/>
          <w:szCs w:val="28"/>
        </w:rPr>
        <w:t xml:space="preserve"> к Порядку казначейского обслуживания (код формы по КФД 0531802);</w:t>
      </w:r>
    </w:p>
    <w:p w:rsidR="00C071A1" w:rsidRPr="00A856C6" w:rsidRDefault="00C071A1" w:rsidP="00A775A2">
      <w:pPr>
        <w:ind w:firstLine="709"/>
        <w:jc w:val="both"/>
        <w:rPr>
          <w:rFonts w:ascii="Verdana" w:hAnsi="Verdana"/>
          <w:sz w:val="28"/>
          <w:szCs w:val="28"/>
        </w:rPr>
      </w:pPr>
      <w:r w:rsidRPr="00A856C6">
        <w:rPr>
          <w:sz w:val="28"/>
          <w:szCs w:val="28"/>
        </w:rPr>
        <w:t xml:space="preserve">Заявку на получение денежных средств, перечисляемых на карту, по форме согласно </w:t>
      </w:r>
      <w:hyperlink r:id="rId28" w:history="1">
        <w:r w:rsidRPr="00903B79">
          <w:rPr>
            <w:rStyle w:val="a3"/>
            <w:sz w:val="28"/>
            <w:szCs w:val="28"/>
          </w:rPr>
          <w:t>приложению № 20</w:t>
        </w:r>
      </w:hyperlink>
      <w:r w:rsidRPr="00A856C6">
        <w:rPr>
          <w:sz w:val="28"/>
          <w:szCs w:val="28"/>
        </w:rPr>
        <w:t xml:space="preserve"> к Порядку казначейского обслуживания (код формы по КФД 0531243);</w:t>
      </w:r>
    </w:p>
    <w:p w:rsidR="00C071A1" w:rsidRPr="00A856C6" w:rsidRDefault="00C071A1" w:rsidP="00A775A2">
      <w:pPr>
        <w:ind w:firstLine="709"/>
        <w:jc w:val="both"/>
        <w:rPr>
          <w:rFonts w:ascii="Verdana" w:hAnsi="Verdana"/>
          <w:sz w:val="28"/>
          <w:szCs w:val="28"/>
        </w:rPr>
      </w:pPr>
      <w:r w:rsidRPr="00A856C6">
        <w:rPr>
          <w:sz w:val="28"/>
          <w:szCs w:val="28"/>
        </w:rPr>
        <w:t xml:space="preserve">Уведомление об уточнении вида и принадлежности платежа по форме согласно </w:t>
      </w:r>
      <w:hyperlink r:id="rId29" w:history="1">
        <w:r w:rsidRPr="00372A3F">
          <w:rPr>
            <w:rStyle w:val="a3"/>
            <w:sz w:val="28"/>
            <w:szCs w:val="28"/>
          </w:rPr>
          <w:t>приложению № 24</w:t>
        </w:r>
      </w:hyperlink>
      <w:r w:rsidRPr="00A856C6">
        <w:rPr>
          <w:sz w:val="28"/>
          <w:szCs w:val="28"/>
        </w:rPr>
        <w:t xml:space="preserve"> к Порядку казначейского обслуживания (код формы по КФД 0531809)</w:t>
      </w:r>
      <w:r>
        <w:rPr>
          <w:sz w:val="28"/>
          <w:szCs w:val="28"/>
        </w:rPr>
        <w:t>.</w:t>
      </w:r>
    </w:p>
    <w:bookmarkEnd w:id="15"/>
    <w:p w:rsidR="00C071A1" w:rsidRPr="00627D24" w:rsidRDefault="00C071A1" w:rsidP="00A775A2">
      <w:pPr>
        <w:ind w:firstLine="709"/>
        <w:jc w:val="both"/>
        <w:rPr>
          <w:sz w:val="28"/>
          <w:szCs w:val="28"/>
        </w:rPr>
      </w:pPr>
      <w:r w:rsidRPr="00627D24">
        <w:rPr>
          <w:sz w:val="28"/>
          <w:szCs w:val="28"/>
        </w:rPr>
        <w:t xml:space="preserve">Распоряжения о совершении казначейских платежей представляются в электронном виде с применением средств </w:t>
      </w:r>
      <w:hyperlink r:id="rId30" w:history="1">
        <w:r w:rsidRPr="00627D24">
          <w:rPr>
            <w:rStyle w:val="aa"/>
            <w:color w:val="000000"/>
            <w:sz w:val="28"/>
            <w:szCs w:val="28"/>
          </w:rPr>
          <w:t>электронной подписи</w:t>
        </w:r>
      </w:hyperlink>
      <w:r w:rsidRPr="00627D24">
        <w:rPr>
          <w:color w:val="000000"/>
          <w:sz w:val="28"/>
          <w:szCs w:val="28"/>
        </w:rPr>
        <w:t xml:space="preserve"> (далее – в электронном виде) на основании Договора (соглашения)</w:t>
      </w:r>
      <w:r w:rsidRPr="00627D24">
        <w:rPr>
          <w:rFonts w:eastAsia="Calibri"/>
          <w:sz w:val="28"/>
          <w:szCs w:val="28"/>
        </w:rPr>
        <w:t xml:space="preserve"> об обмене электронными документами</w:t>
      </w:r>
      <w:r w:rsidRPr="00627D24">
        <w:rPr>
          <w:sz w:val="28"/>
          <w:szCs w:val="28"/>
        </w:rPr>
        <w:t xml:space="preserve">. При представлении распоряжения до 16 часов местного времени, </w:t>
      </w:r>
      <w:r w:rsidR="00882378">
        <w:rPr>
          <w:sz w:val="28"/>
          <w:szCs w:val="28"/>
        </w:rPr>
        <w:t xml:space="preserve">срок исполнения распоряжения - </w:t>
      </w:r>
      <w:r w:rsidRPr="00627D24">
        <w:rPr>
          <w:sz w:val="28"/>
          <w:szCs w:val="28"/>
        </w:rPr>
        <w:t>в течение текущего рабочего дня; после 16 часов - следующим рабочим днем.</w:t>
      </w:r>
    </w:p>
    <w:p w:rsidR="00C071A1" w:rsidRPr="00627D24" w:rsidRDefault="00C071A1" w:rsidP="00A775A2">
      <w:pPr>
        <w:ind w:firstLine="709"/>
        <w:jc w:val="both"/>
        <w:rPr>
          <w:sz w:val="28"/>
          <w:szCs w:val="28"/>
        </w:rPr>
      </w:pPr>
      <w:r w:rsidRPr="00627D24">
        <w:rPr>
          <w:sz w:val="28"/>
          <w:szCs w:val="28"/>
        </w:rPr>
        <w:t>При отсу</w:t>
      </w:r>
      <w:r w:rsidR="00882378">
        <w:rPr>
          <w:sz w:val="28"/>
          <w:szCs w:val="28"/>
        </w:rPr>
        <w:t xml:space="preserve">тствии технической возможности </w:t>
      </w:r>
      <w:r w:rsidRPr="00627D24">
        <w:rPr>
          <w:sz w:val="28"/>
          <w:szCs w:val="28"/>
        </w:rPr>
        <w:t>электронного документооб</w:t>
      </w:r>
      <w:r w:rsidR="00882378">
        <w:rPr>
          <w:sz w:val="28"/>
          <w:szCs w:val="28"/>
        </w:rPr>
        <w:t>орота с применением электронной</w:t>
      </w:r>
      <w:r w:rsidRPr="00627D24">
        <w:rPr>
          <w:sz w:val="28"/>
          <w:szCs w:val="28"/>
        </w:rPr>
        <w:t xml:space="preserve"> подписи, распоряжения представляются на бумажном носителе с одновременным представлением документов на машинном носителе. При представлении распоряжения до 13 часов местного времени, срок ис</w:t>
      </w:r>
      <w:r w:rsidR="00882378">
        <w:rPr>
          <w:sz w:val="28"/>
          <w:szCs w:val="28"/>
        </w:rPr>
        <w:t xml:space="preserve">полнения распоряжения - </w:t>
      </w:r>
      <w:r w:rsidRPr="00627D24">
        <w:rPr>
          <w:sz w:val="28"/>
          <w:szCs w:val="28"/>
        </w:rPr>
        <w:t>в течение текущего рабочего дня; после 13 часов - следующим рабочим днем.</w:t>
      </w:r>
    </w:p>
    <w:p w:rsidR="00C071A1" w:rsidRPr="00627D24" w:rsidRDefault="00882378" w:rsidP="00A775A2">
      <w:pPr>
        <w:ind w:firstLine="709"/>
        <w:jc w:val="both"/>
        <w:rPr>
          <w:sz w:val="28"/>
          <w:szCs w:val="28"/>
        </w:rPr>
      </w:pPr>
      <w:proofErr w:type="gramStart"/>
      <w:r>
        <w:rPr>
          <w:sz w:val="28"/>
          <w:szCs w:val="28"/>
        </w:rPr>
        <w:t xml:space="preserve">При </w:t>
      </w:r>
      <w:r w:rsidR="00C071A1" w:rsidRPr="00627D24">
        <w:rPr>
          <w:sz w:val="28"/>
          <w:szCs w:val="28"/>
        </w:rPr>
        <w:t xml:space="preserve">информационном обмене на бумажном носителе распоряжения подписываются руководителем и главным бухгалтером (иными уполномоченными руководителем лицами согласно Карточки образцов </w:t>
      </w:r>
      <w:r w:rsidR="00527802">
        <w:rPr>
          <w:sz w:val="28"/>
          <w:szCs w:val="28"/>
        </w:rPr>
        <w:t>подписей</w:t>
      </w:r>
      <w:r w:rsidR="00C071A1" w:rsidRPr="00627D24">
        <w:rPr>
          <w:sz w:val="28"/>
          <w:szCs w:val="28"/>
        </w:rPr>
        <w:t xml:space="preserve"> получателя бюджетных средств. </w:t>
      </w:r>
      <w:proofErr w:type="gramEnd"/>
    </w:p>
    <w:p w:rsidR="00882378" w:rsidRDefault="00C071A1" w:rsidP="00A775A2">
      <w:pPr>
        <w:ind w:firstLine="709"/>
        <w:jc w:val="both"/>
        <w:rPr>
          <w:rFonts w:ascii="Verdana" w:hAnsi="Verdana"/>
          <w:sz w:val="28"/>
          <w:szCs w:val="28"/>
        </w:rPr>
      </w:pPr>
      <w:bookmarkStart w:id="16" w:name="sub_1005"/>
      <w:r w:rsidRPr="009E7958">
        <w:rPr>
          <w:sz w:val="28"/>
          <w:szCs w:val="28"/>
        </w:rPr>
        <w:t>Орган Федерального казначейства проверяет распоряжение на  наличие в нем реквизитов и показателей</w:t>
      </w:r>
      <w:r w:rsidR="00527802">
        <w:rPr>
          <w:sz w:val="28"/>
          <w:szCs w:val="28"/>
        </w:rPr>
        <w:t>:</w:t>
      </w:r>
    </w:p>
    <w:p w:rsidR="00882378" w:rsidRDefault="00C071A1" w:rsidP="00A775A2">
      <w:pPr>
        <w:ind w:firstLine="709"/>
        <w:jc w:val="both"/>
        <w:rPr>
          <w:rFonts w:ascii="Verdana" w:hAnsi="Verdana"/>
          <w:sz w:val="28"/>
          <w:szCs w:val="28"/>
        </w:rPr>
      </w:pPr>
      <w:r w:rsidRPr="002417AE">
        <w:rPr>
          <w:sz w:val="28"/>
          <w:szCs w:val="28"/>
        </w:rPr>
        <w:lastRenderedPageBreak/>
        <w:t xml:space="preserve">1) подписей, соответствующих имеющимся образцам, представленным получателем </w:t>
      </w:r>
      <w:r>
        <w:rPr>
          <w:sz w:val="28"/>
          <w:szCs w:val="28"/>
        </w:rPr>
        <w:t xml:space="preserve">бюджетных </w:t>
      </w:r>
      <w:r w:rsidRPr="002417AE">
        <w:rPr>
          <w:sz w:val="28"/>
          <w:szCs w:val="28"/>
        </w:rPr>
        <w:t>сре</w:t>
      </w:r>
      <w:proofErr w:type="gramStart"/>
      <w:r w:rsidRPr="002417AE">
        <w:rPr>
          <w:sz w:val="28"/>
          <w:szCs w:val="28"/>
        </w:rPr>
        <w:t>дств дл</w:t>
      </w:r>
      <w:proofErr w:type="gramEnd"/>
      <w:r w:rsidRPr="002417AE">
        <w:rPr>
          <w:sz w:val="28"/>
          <w:szCs w:val="28"/>
        </w:rPr>
        <w:t>я открытия лицевого счета;</w:t>
      </w:r>
    </w:p>
    <w:p w:rsidR="00882378" w:rsidRDefault="00C071A1" w:rsidP="00A775A2">
      <w:pPr>
        <w:ind w:firstLine="709"/>
        <w:jc w:val="both"/>
        <w:rPr>
          <w:rFonts w:ascii="Verdana" w:hAnsi="Verdana"/>
          <w:sz w:val="28"/>
          <w:szCs w:val="28"/>
        </w:rPr>
      </w:pPr>
      <w:r w:rsidRPr="002417AE">
        <w:rPr>
          <w:sz w:val="28"/>
          <w:szCs w:val="28"/>
        </w:rPr>
        <w:t xml:space="preserve">2) уникального кода получателя </w:t>
      </w:r>
      <w:r>
        <w:rPr>
          <w:sz w:val="28"/>
          <w:szCs w:val="28"/>
        </w:rPr>
        <w:t xml:space="preserve">бюджетных </w:t>
      </w:r>
      <w:r w:rsidRPr="002417AE">
        <w:rPr>
          <w:sz w:val="28"/>
          <w:szCs w:val="28"/>
        </w:rPr>
        <w:t>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882378" w:rsidRDefault="00C071A1" w:rsidP="00A775A2">
      <w:pPr>
        <w:ind w:firstLine="709"/>
        <w:jc w:val="both"/>
        <w:rPr>
          <w:rFonts w:ascii="Verdana" w:hAnsi="Verdana"/>
          <w:sz w:val="28"/>
          <w:szCs w:val="28"/>
        </w:rPr>
      </w:pPr>
      <w:r w:rsidRPr="002417AE">
        <w:rPr>
          <w:sz w:val="28"/>
          <w:szCs w:val="28"/>
        </w:rPr>
        <w:t>3) кодов классификации расходов бюджета</w:t>
      </w:r>
      <w:r>
        <w:rPr>
          <w:sz w:val="28"/>
          <w:szCs w:val="28"/>
        </w:rPr>
        <w:t xml:space="preserve"> муниципального образования</w:t>
      </w:r>
      <w:r w:rsidRPr="002417AE">
        <w:rPr>
          <w:sz w:val="28"/>
          <w:szCs w:val="28"/>
        </w:rPr>
        <w:t>, по которым необходимо произвести перечисление,</w:t>
      </w:r>
      <w:r w:rsidRPr="0066256B">
        <w:t xml:space="preserve"> </w:t>
      </w:r>
      <w:r w:rsidRPr="0066256B">
        <w:rPr>
          <w:sz w:val="28"/>
          <w:szCs w:val="28"/>
        </w:rPr>
        <w:t xml:space="preserve">уникального кода объекта капитального строительства или объекта недвижимости, отраженного на лицевом счете получателя </w:t>
      </w:r>
      <w:r>
        <w:rPr>
          <w:sz w:val="28"/>
          <w:szCs w:val="28"/>
        </w:rPr>
        <w:t xml:space="preserve">бюджетных </w:t>
      </w:r>
      <w:r w:rsidRPr="0066256B">
        <w:rPr>
          <w:sz w:val="28"/>
          <w:szCs w:val="28"/>
        </w:rPr>
        <w:t>средств</w:t>
      </w:r>
      <w:r>
        <w:rPr>
          <w:sz w:val="28"/>
          <w:szCs w:val="28"/>
        </w:rPr>
        <w:t>,</w:t>
      </w:r>
      <w:r w:rsidRPr="0066256B">
        <w:rPr>
          <w:sz w:val="28"/>
          <w:szCs w:val="28"/>
        </w:rPr>
        <w:t xml:space="preserve"> </w:t>
      </w:r>
      <w:r w:rsidRPr="000B363B">
        <w:rPr>
          <w:sz w:val="28"/>
          <w:szCs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w:t>
      </w:r>
      <w:r>
        <w:rPr>
          <w:sz w:val="28"/>
          <w:szCs w:val="28"/>
        </w:rPr>
        <w:t xml:space="preserve"> </w:t>
      </w:r>
      <w:r w:rsidRPr="0066256B">
        <w:rPr>
          <w:sz w:val="28"/>
          <w:szCs w:val="28"/>
        </w:rPr>
        <w:t>а также текстового назначения платежа;</w:t>
      </w:r>
    </w:p>
    <w:p w:rsidR="00882378" w:rsidRDefault="00C071A1" w:rsidP="00A775A2">
      <w:pPr>
        <w:ind w:firstLine="709"/>
        <w:jc w:val="both"/>
        <w:rPr>
          <w:rFonts w:ascii="Verdana" w:hAnsi="Verdana"/>
          <w:sz w:val="28"/>
          <w:szCs w:val="28"/>
        </w:rPr>
      </w:pPr>
      <w:proofErr w:type="gramStart"/>
      <w:r w:rsidRPr="002417AE">
        <w:rPr>
          <w:sz w:val="28"/>
          <w:szCs w:val="28"/>
        </w:rPr>
        <w:t xml:space="preserve">4) суммы перечисления и кода валюты в соответствии с Общероссийским </w:t>
      </w:r>
      <w:hyperlink r:id="rId31" w:history="1">
        <w:r w:rsidRPr="008F2246">
          <w:rPr>
            <w:rStyle w:val="a3"/>
            <w:sz w:val="28"/>
            <w:szCs w:val="28"/>
          </w:rPr>
          <w:t>классификатором</w:t>
        </w:r>
      </w:hyperlink>
      <w:r w:rsidRPr="002417AE">
        <w:rPr>
          <w:sz w:val="28"/>
          <w:szCs w:val="28"/>
        </w:rPr>
        <w:t xml:space="preserve"> валют, в которой он должен быть произведен;</w:t>
      </w:r>
      <w:proofErr w:type="gramEnd"/>
    </w:p>
    <w:p w:rsidR="00882378" w:rsidRDefault="00C071A1" w:rsidP="00A775A2">
      <w:pPr>
        <w:ind w:firstLine="709"/>
        <w:jc w:val="both"/>
        <w:rPr>
          <w:rFonts w:ascii="Verdana" w:hAnsi="Verdana"/>
          <w:sz w:val="28"/>
          <w:szCs w:val="28"/>
        </w:rPr>
      </w:pPr>
      <w:r w:rsidRPr="002417AE">
        <w:rPr>
          <w:sz w:val="28"/>
          <w:szCs w:val="28"/>
        </w:rPr>
        <w:t>5) суммы перечисления в валюте Российской Федерации, в рублевом эквиваленте, исчисленном на дату оформления Распоряжения;</w:t>
      </w:r>
    </w:p>
    <w:p w:rsidR="00882378" w:rsidRDefault="00C071A1" w:rsidP="00A775A2">
      <w:pPr>
        <w:ind w:firstLine="709"/>
        <w:jc w:val="both"/>
        <w:rPr>
          <w:rFonts w:ascii="Verdana" w:hAnsi="Verdana"/>
          <w:sz w:val="28"/>
          <w:szCs w:val="28"/>
        </w:rPr>
      </w:pPr>
      <w:r w:rsidRPr="002417AE">
        <w:rPr>
          <w:sz w:val="28"/>
          <w:szCs w:val="28"/>
        </w:rPr>
        <w:t>6) вида средств (средства бюджета);</w:t>
      </w:r>
    </w:p>
    <w:p w:rsidR="00882378" w:rsidRDefault="00C071A1" w:rsidP="00A775A2">
      <w:pPr>
        <w:ind w:firstLine="709"/>
        <w:jc w:val="both"/>
        <w:rPr>
          <w:rFonts w:ascii="Verdana" w:hAnsi="Verdana"/>
          <w:sz w:val="28"/>
          <w:szCs w:val="28"/>
        </w:rPr>
      </w:pPr>
      <w:r w:rsidRPr="002417AE">
        <w:rPr>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417AE">
        <w:rPr>
          <w:sz w:val="28"/>
          <w:szCs w:val="28"/>
        </w:rPr>
        <w:t>дств в Р</w:t>
      </w:r>
      <w:proofErr w:type="gramEnd"/>
      <w:r w:rsidRPr="002417AE">
        <w:rPr>
          <w:sz w:val="28"/>
          <w:szCs w:val="28"/>
        </w:rPr>
        <w:t>аспоряжении;</w:t>
      </w:r>
    </w:p>
    <w:p w:rsidR="00882378" w:rsidRDefault="00C071A1" w:rsidP="00A775A2">
      <w:pPr>
        <w:ind w:firstLine="709"/>
        <w:jc w:val="both"/>
        <w:rPr>
          <w:rFonts w:ascii="Verdana" w:hAnsi="Verdana"/>
          <w:sz w:val="28"/>
          <w:szCs w:val="28"/>
        </w:rPr>
      </w:pPr>
      <w:r w:rsidRPr="002417AE">
        <w:rPr>
          <w:sz w:val="28"/>
          <w:szCs w:val="28"/>
        </w:rPr>
        <w:t xml:space="preserve">8) номера учтенного в органе Федерального казначейства бюджетного обязательства и номера денежного обязательства получателя </w:t>
      </w:r>
      <w:r>
        <w:rPr>
          <w:sz w:val="28"/>
          <w:szCs w:val="28"/>
        </w:rPr>
        <w:t xml:space="preserve">бюджетных </w:t>
      </w:r>
      <w:r w:rsidRPr="002417AE">
        <w:rPr>
          <w:sz w:val="28"/>
          <w:szCs w:val="28"/>
        </w:rPr>
        <w:t>средств (при наличии);</w:t>
      </w:r>
    </w:p>
    <w:p w:rsidR="00882378" w:rsidRDefault="00C071A1" w:rsidP="00A775A2">
      <w:pPr>
        <w:ind w:firstLine="709"/>
        <w:jc w:val="both"/>
        <w:rPr>
          <w:rFonts w:ascii="Verdana" w:hAnsi="Verdana"/>
          <w:sz w:val="28"/>
          <w:szCs w:val="28"/>
        </w:rPr>
      </w:pPr>
      <w:r w:rsidRPr="002417AE">
        <w:rPr>
          <w:sz w:val="28"/>
          <w:szCs w:val="28"/>
        </w:rPr>
        <w:t>9) номера и серии чека;</w:t>
      </w:r>
    </w:p>
    <w:p w:rsidR="00882378" w:rsidRDefault="00C071A1" w:rsidP="00A775A2">
      <w:pPr>
        <w:ind w:firstLine="709"/>
        <w:jc w:val="both"/>
        <w:rPr>
          <w:rFonts w:ascii="Verdana" w:hAnsi="Verdana"/>
          <w:sz w:val="28"/>
          <w:szCs w:val="28"/>
        </w:rPr>
      </w:pPr>
      <w:r w:rsidRPr="002417AE">
        <w:rPr>
          <w:sz w:val="28"/>
          <w:szCs w:val="28"/>
        </w:rPr>
        <w:t>10) срока действия чека;</w:t>
      </w:r>
    </w:p>
    <w:p w:rsidR="00882378" w:rsidRDefault="00C071A1" w:rsidP="00A775A2">
      <w:pPr>
        <w:ind w:firstLine="709"/>
        <w:jc w:val="both"/>
        <w:rPr>
          <w:rFonts w:ascii="Verdana" w:hAnsi="Verdana"/>
          <w:sz w:val="28"/>
          <w:szCs w:val="28"/>
        </w:rPr>
      </w:pPr>
      <w:r w:rsidRPr="002417AE">
        <w:rPr>
          <w:sz w:val="28"/>
          <w:szCs w:val="28"/>
        </w:rPr>
        <w:t>11) фамилии, имени и отчества получателя средств по чеку;</w:t>
      </w:r>
    </w:p>
    <w:p w:rsidR="00882378" w:rsidRDefault="00C071A1" w:rsidP="00A775A2">
      <w:pPr>
        <w:ind w:firstLine="709"/>
        <w:jc w:val="both"/>
        <w:rPr>
          <w:rFonts w:ascii="Verdana" w:hAnsi="Verdana"/>
          <w:sz w:val="28"/>
          <w:szCs w:val="28"/>
        </w:rPr>
      </w:pPr>
      <w:r w:rsidRPr="002417AE">
        <w:rPr>
          <w:sz w:val="28"/>
          <w:szCs w:val="28"/>
        </w:rPr>
        <w:t>12) данных документов, удостоверяющих личность получателя средств по чеку;</w:t>
      </w:r>
    </w:p>
    <w:p w:rsidR="00882378" w:rsidRDefault="00C071A1" w:rsidP="00A775A2">
      <w:pPr>
        <w:ind w:firstLine="709"/>
        <w:jc w:val="both"/>
        <w:rPr>
          <w:rFonts w:ascii="Verdana" w:hAnsi="Verdana"/>
          <w:sz w:val="28"/>
          <w:szCs w:val="28"/>
        </w:rPr>
      </w:pPr>
      <w:r w:rsidRPr="002417AE">
        <w:rPr>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882378" w:rsidRDefault="00C071A1" w:rsidP="00A775A2">
      <w:pPr>
        <w:ind w:firstLine="709"/>
        <w:jc w:val="both"/>
        <w:rPr>
          <w:rFonts w:ascii="Verdana" w:hAnsi="Verdana"/>
          <w:sz w:val="28"/>
          <w:szCs w:val="28"/>
        </w:rPr>
      </w:pPr>
      <w:proofErr w:type="gramStart"/>
      <w:r w:rsidRPr="002417AE">
        <w:rPr>
          <w:sz w:val="28"/>
          <w:szCs w:val="28"/>
        </w:rPr>
        <w:t xml:space="preserve">14) реквизитов (номер, дата) документов (договора, </w:t>
      </w:r>
      <w:r>
        <w:rPr>
          <w:sz w:val="28"/>
          <w:szCs w:val="28"/>
        </w:rPr>
        <w:t>муниципального</w:t>
      </w:r>
      <w:r w:rsidRPr="002417AE">
        <w:rPr>
          <w:sz w:val="28"/>
          <w:szCs w:val="28"/>
        </w:rPr>
        <w:t xml:space="preserve"> контракта, соглашения) (при наличии), на основании которых возникают бюджетные обязательства получателей средств бюджета</w:t>
      </w:r>
      <w:r>
        <w:rPr>
          <w:sz w:val="28"/>
          <w:szCs w:val="28"/>
        </w:rPr>
        <w:t xml:space="preserve"> муниципального образования</w:t>
      </w:r>
      <w:r w:rsidRPr="002417AE">
        <w:rPr>
          <w:sz w:val="28"/>
          <w:szCs w:val="28"/>
        </w:rPr>
        <w:t xml:space="preserve">, и документов, подтверждающих возникновение денежных обязательств получателей средств бюджета, предоставляемых получателями </w:t>
      </w:r>
      <w:r>
        <w:rPr>
          <w:sz w:val="28"/>
          <w:szCs w:val="28"/>
        </w:rPr>
        <w:t xml:space="preserve">бюджетных </w:t>
      </w:r>
      <w:r w:rsidRPr="002417AE">
        <w:rPr>
          <w:sz w:val="28"/>
          <w:szCs w:val="28"/>
        </w:rPr>
        <w:t xml:space="preserve">средств при постановке на учет бюджетных и денежных обязательств в соответствии с </w:t>
      </w:r>
      <w:r>
        <w:rPr>
          <w:sz w:val="28"/>
          <w:szCs w:val="28"/>
        </w:rPr>
        <w:t>П</w:t>
      </w:r>
      <w:r w:rsidRPr="002417AE">
        <w:rPr>
          <w:sz w:val="28"/>
          <w:szCs w:val="28"/>
        </w:rPr>
        <w:t>орядком учета орган</w:t>
      </w:r>
      <w:r>
        <w:rPr>
          <w:sz w:val="28"/>
          <w:szCs w:val="28"/>
        </w:rPr>
        <w:t>о</w:t>
      </w:r>
      <w:r w:rsidRPr="002417AE">
        <w:rPr>
          <w:sz w:val="28"/>
          <w:szCs w:val="28"/>
        </w:rPr>
        <w:t xml:space="preserve">м Федерального казначейства бюджетных и денежных обязательств получателей средств </w:t>
      </w:r>
      <w:r w:rsidRPr="002417AE">
        <w:rPr>
          <w:sz w:val="28"/>
          <w:szCs w:val="28"/>
        </w:rPr>
        <w:lastRenderedPageBreak/>
        <w:t>бюджета</w:t>
      </w:r>
      <w:r>
        <w:rPr>
          <w:sz w:val="28"/>
          <w:szCs w:val="28"/>
        </w:rPr>
        <w:t xml:space="preserve"> муниципального образования</w:t>
      </w:r>
      <w:proofErr w:type="gramEnd"/>
      <w:r>
        <w:rPr>
          <w:sz w:val="28"/>
          <w:szCs w:val="28"/>
        </w:rPr>
        <w:t xml:space="preserve"> Татаро-Каргалинский сельсовет Сакмарского района Оренбургской области</w:t>
      </w:r>
      <w:r w:rsidRPr="002417AE">
        <w:rPr>
          <w:sz w:val="28"/>
          <w:szCs w:val="28"/>
        </w:rPr>
        <w:t>;</w:t>
      </w:r>
    </w:p>
    <w:p w:rsidR="00882378" w:rsidRDefault="00C071A1" w:rsidP="00A775A2">
      <w:pPr>
        <w:ind w:firstLine="709"/>
        <w:jc w:val="both"/>
        <w:rPr>
          <w:rFonts w:ascii="Verdana" w:hAnsi="Verdana"/>
          <w:sz w:val="28"/>
          <w:szCs w:val="28"/>
        </w:rPr>
      </w:pPr>
      <w:r w:rsidRPr="002417AE">
        <w:rPr>
          <w:sz w:val="28"/>
          <w:szCs w:val="28"/>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w:t>
      </w:r>
      <w:proofErr w:type="gramStart"/>
      <w:r w:rsidRPr="002417AE">
        <w:rPr>
          <w:sz w:val="28"/>
          <w:szCs w:val="28"/>
        </w:rPr>
        <w:t xml:space="preserve"> </w:t>
      </w:r>
      <w:r>
        <w:rPr>
          <w:sz w:val="28"/>
          <w:szCs w:val="28"/>
        </w:rPr>
        <w:t>,</w:t>
      </w:r>
      <w:proofErr w:type="gramEnd"/>
      <w:r w:rsidRPr="002417AE">
        <w:rPr>
          <w:sz w:val="28"/>
          <w:szCs w:val="28"/>
        </w:rPr>
        <w:t>и (или) счет-фактура</w:t>
      </w:r>
      <w:r>
        <w:rPr>
          <w:sz w:val="28"/>
          <w:szCs w:val="28"/>
        </w:rPr>
        <w:t>,</w:t>
      </w:r>
      <w:r w:rsidRPr="003B7CFB">
        <w:rPr>
          <w:sz w:val="28"/>
          <w:szCs w:val="28"/>
        </w:rPr>
        <w:t xml:space="preserve"> </w:t>
      </w:r>
      <w:r>
        <w:rPr>
          <w:sz w:val="28"/>
          <w:szCs w:val="28"/>
        </w:rPr>
        <w:t>и (или) универсальный передаточный документ)</w:t>
      </w:r>
      <w:r w:rsidRPr="002417AE">
        <w:rPr>
          <w:sz w:val="28"/>
          <w:szCs w:val="28"/>
        </w:rPr>
        <w:t>, выполнении работ, оказании услуг (акт выполненных работ (оказанных услуг) и (или) счет</w:t>
      </w:r>
      <w:r>
        <w:rPr>
          <w:sz w:val="28"/>
          <w:szCs w:val="28"/>
        </w:rPr>
        <w:t>,</w:t>
      </w:r>
      <w:r w:rsidRPr="002417AE">
        <w:rPr>
          <w:sz w:val="28"/>
          <w:szCs w:val="28"/>
        </w:rPr>
        <w:t xml:space="preserve"> и (или) счет-фактура</w:t>
      </w:r>
      <w:r>
        <w:rPr>
          <w:sz w:val="28"/>
          <w:szCs w:val="28"/>
        </w:rPr>
        <w:t>, и (или) универсальный передаточный документ и (или) иной документ</w:t>
      </w:r>
      <w:r w:rsidRPr="002417AE">
        <w:rPr>
          <w:sz w:val="28"/>
          <w:szCs w:val="28"/>
        </w:rPr>
        <w:t xml:space="preserve">), номер и дата исполнительного документа (исполнительный лист, судебный приказ), иных </w:t>
      </w:r>
      <w:proofErr w:type="gramStart"/>
      <w:r w:rsidRPr="002417AE">
        <w:rPr>
          <w:sz w:val="28"/>
          <w:szCs w:val="28"/>
        </w:rPr>
        <w:t>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Pr>
          <w:sz w:val="28"/>
          <w:szCs w:val="28"/>
        </w:rPr>
        <w:t>муниципального</w:t>
      </w:r>
      <w:r w:rsidRPr="002417AE">
        <w:rPr>
          <w:sz w:val="28"/>
          <w:szCs w:val="28"/>
        </w:rPr>
        <w:t xml:space="preserve"> контракта), внесения арендной платы по договору (</w:t>
      </w:r>
      <w:r>
        <w:rPr>
          <w:sz w:val="28"/>
          <w:szCs w:val="28"/>
        </w:rPr>
        <w:t>муниципальному</w:t>
      </w:r>
      <w:r w:rsidRPr="002417AE">
        <w:rPr>
          <w:sz w:val="28"/>
          <w:szCs w:val="28"/>
        </w:rPr>
        <w:t xml:space="preserve"> контракту), если условиями таких договоров (</w:t>
      </w:r>
      <w:r>
        <w:rPr>
          <w:sz w:val="28"/>
          <w:szCs w:val="28"/>
        </w:rPr>
        <w:t>муниципальных</w:t>
      </w:r>
      <w:r w:rsidRPr="002417AE">
        <w:rPr>
          <w:sz w:val="28"/>
          <w:szCs w:val="28"/>
        </w:rPr>
        <w:t xml:space="preserve">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882378" w:rsidRDefault="00C071A1" w:rsidP="00A775A2">
      <w:pPr>
        <w:ind w:firstLine="709"/>
        <w:jc w:val="both"/>
        <w:rPr>
          <w:rFonts w:ascii="Verdana" w:hAnsi="Verdana"/>
          <w:sz w:val="28"/>
          <w:szCs w:val="28"/>
        </w:rPr>
      </w:pPr>
      <w:r w:rsidRPr="002417AE">
        <w:rPr>
          <w:sz w:val="28"/>
          <w:szCs w:val="28"/>
        </w:rPr>
        <w:t>16)</w:t>
      </w:r>
      <w:r>
        <w:rPr>
          <w:sz w:val="28"/>
          <w:szCs w:val="28"/>
        </w:rPr>
        <w:t xml:space="preserve"> реквизитов (номер, дата) нормативного правового акта, являющегося основанием для принятия бюджетного обязательства</w:t>
      </w:r>
      <w:r w:rsidRPr="002417AE">
        <w:rPr>
          <w:sz w:val="28"/>
          <w:szCs w:val="28"/>
        </w:rPr>
        <w:t>.</w:t>
      </w:r>
      <w:bookmarkStart w:id="17" w:name="sub_100517"/>
      <w:bookmarkEnd w:id="16"/>
    </w:p>
    <w:p w:rsidR="00C071A1" w:rsidRPr="00882378" w:rsidRDefault="00C071A1" w:rsidP="00A775A2">
      <w:pPr>
        <w:ind w:firstLine="709"/>
        <w:jc w:val="both"/>
        <w:rPr>
          <w:rFonts w:ascii="Verdana" w:hAnsi="Verdana"/>
          <w:sz w:val="28"/>
          <w:szCs w:val="28"/>
        </w:rPr>
      </w:pPr>
      <w:r w:rsidRPr="00D614B4">
        <w:rPr>
          <w:sz w:val="28"/>
          <w:szCs w:val="28"/>
        </w:rPr>
        <w:t>В одном Распоряжении может содержаться несколько сумм перечислений по разным кодам классификации расходов бюджета</w:t>
      </w:r>
      <w:r>
        <w:rPr>
          <w:sz w:val="28"/>
          <w:szCs w:val="28"/>
        </w:rPr>
        <w:t xml:space="preserve"> муниципального образования</w:t>
      </w:r>
      <w:r w:rsidRPr="00D614B4">
        <w:rPr>
          <w:sz w:val="28"/>
          <w:szCs w:val="28"/>
        </w:rPr>
        <w:t xml:space="preserve"> в рамках одного денежного обязательства получателя </w:t>
      </w:r>
      <w:r>
        <w:rPr>
          <w:sz w:val="28"/>
          <w:szCs w:val="28"/>
        </w:rPr>
        <w:t xml:space="preserve">бюджетных </w:t>
      </w:r>
      <w:r w:rsidRPr="00D614B4">
        <w:rPr>
          <w:sz w:val="28"/>
          <w:szCs w:val="28"/>
        </w:rPr>
        <w:t xml:space="preserve">средств </w:t>
      </w:r>
    </w:p>
    <w:bookmarkEnd w:id="17"/>
    <w:p w:rsidR="00882378" w:rsidRDefault="00C071A1" w:rsidP="00A775A2">
      <w:pPr>
        <w:ind w:firstLine="709"/>
        <w:jc w:val="both"/>
        <w:rPr>
          <w:rFonts w:eastAsia="Calibri"/>
          <w:sz w:val="28"/>
          <w:szCs w:val="28"/>
        </w:rPr>
      </w:pPr>
      <w:r w:rsidRPr="004C28D0">
        <w:rPr>
          <w:rFonts w:eastAsia="Calibri"/>
          <w:sz w:val="28"/>
          <w:szCs w:val="28"/>
        </w:rPr>
        <w:t xml:space="preserve">В </w:t>
      </w:r>
      <w:r>
        <w:rPr>
          <w:rFonts w:eastAsia="Calibri"/>
          <w:sz w:val="28"/>
          <w:szCs w:val="28"/>
        </w:rPr>
        <w:t>Распоряжении</w:t>
      </w:r>
      <w:r w:rsidRPr="004C28D0">
        <w:rPr>
          <w:rFonts w:eastAsia="Calibri"/>
          <w:sz w:val="28"/>
          <w:szCs w:val="28"/>
        </w:rPr>
        <w:t xml:space="preserve"> может быть указано сокращенное (иное) наименование документа, подтверждающего возникновение </w:t>
      </w:r>
      <w:r>
        <w:rPr>
          <w:rFonts w:eastAsia="Calibri"/>
          <w:sz w:val="28"/>
          <w:szCs w:val="28"/>
        </w:rPr>
        <w:t xml:space="preserve">бюджетного и </w:t>
      </w:r>
      <w:r w:rsidRPr="004C28D0">
        <w:rPr>
          <w:rFonts w:eastAsia="Calibri"/>
          <w:sz w:val="28"/>
          <w:szCs w:val="28"/>
        </w:rPr>
        <w:t>денежного обязательства, соответствующее по экономическому содержанию наимен</w:t>
      </w:r>
      <w:r>
        <w:rPr>
          <w:rFonts w:eastAsia="Calibri"/>
          <w:sz w:val="28"/>
          <w:szCs w:val="28"/>
        </w:rPr>
        <w:t>ованию документа, представленного с  распоряжением</w:t>
      </w:r>
      <w:r w:rsidRPr="004C28D0">
        <w:rPr>
          <w:rFonts w:eastAsia="Calibri"/>
          <w:sz w:val="28"/>
          <w:szCs w:val="28"/>
        </w:rPr>
        <w:t>.</w:t>
      </w:r>
    </w:p>
    <w:p w:rsidR="00C071A1" w:rsidRPr="00882378" w:rsidRDefault="00C071A1" w:rsidP="00A775A2">
      <w:pPr>
        <w:ind w:firstLine="709"/>
        <w:jc w:val="both"/>
        <w:rPr>
          <w:rFonts w:eastAsia="Calibri"/>
          <w:sz w:val="28"/>
          <w:szCs w:val="28"/>
        </w:rPr>
      </w:pPr>
      <w:proofErr w:type="gramStart"/>
      <w:r w:rsidRPr="00443AF9">
        <w:rPr>
          <w:sz w:val="28"/>
          <w:szCs w:val="28"/>
        </w:rPr>
        <w:t>Требования</w:t>
      </w:r>
      <w:r w:rsidR="00527802">
        <w:rPr>
          <w:sz w:val="28"/>
          <w:szCs w:val="28"/>
        </w:rPr>
        <w:t xml:space="preserve"> </w:t>
      </w:r>
      <w:r>
        <w:rPr>
          <w:sz w:val="28"/>
          <w:szCs w:val="28"/>
        </w:rPr>
        <w:t xml:space="preserve">не </w:t>
      </w:r>
      <w:r w:rsidRPr="00443AF9">
        <w:rPr>
          <w:sz w:val="28"/>
          <w:szCs w:val="28"/>
        </w:rPr>
        <w:t>применяются в отношении Распоряжения при оплате товаров, выполнении работ, оказании услуг в случаях, когда заключение договора (</w:t>
      </w:r>
      <w:r>
        <w:rPr>
          <w:sz w:val="28"/>
          <w:szCs w:val="28"/>
        </w:rPr>
        <w:t>муниципального</w:t>
      </w:r>
      <w:r w:rsidRPr="00443AF9">
        <w:rPr>
          <w:sz w:val="28"/>
          <w:szCs w:val="28"/>
        </w:rPr>
        <w:t xml:space="preserve"> контракта) на поставку товаров, выполнение работ, оказание услуг для </w:t>
      </w:r>
      <w:r>
        <w:rPr>
          <w:sz w:val="28"/>
          <w:szCs w:val="28"/>
        </w:rPr>
        <w:t>муниципальных</w:t>
      </w:r>
      <w:r w:rsidRPr="00443AF9">
        <w:rPr>
          <w:sz w:val="28"/>
          <w:szCs w:val="28"/>
        </w:rPr>
        <w:t xml:space="preserve"> нужд (далее - договор (</w:t>
      </w:r>
      <w:r>
        <w:rPr>
          <w:sz w:val="28"/>
          <w:szCs w:val="28"/>
        </w:rPr>
        <w:t>муниципальный</w:t>
      </w:r>
      <w:r w:rsidRPr="00443AF9">
        <w:rPr>
          <w:sz w:val="28"/>
          <w:szCs w:val="28"/>
        </w:rPr>
        <w:t xml:space="preserve"> контракт) законодательством Российской Федерации не предусмотрено.</w:t>
      </w:r>
      <w:proofErr w:type="gramEnd"/>
    </w:p>
    <w:p w:rsidR="00882378" w:rsidRDefault="00C071A1" w:rsidP="00A775A2">
      <w:pPr>
        <w:pStyle w:val="ConsPlusNormal"/>
        <w:ind w:firstLine="709"/>
        <w:jc w:val="both"/>
        <w:rPr>
          <w:sz w:val="28"/>
          <w:szCs w:val="28"/>
        </w:rPr>
      </w:pPr>
      <w:r>
        <w:rPr>
          <w:sz w:val="28"/>
          <w:szCs w:val="28"/>
        </w:rPr>
        <w:t>В Распоряжении указываются реквизиты документа, подтверждающего возникновение денежного обязательства.</w:t>
      </w:r>
    </w:p>
    <w:p w:rsidR="00C071A1" w:rsidRPr="007A5D62" w:rsidRDefault="00527802" w:rsidP="00A775A2">
      <w:pPr>
        <w:pStyle w:val="ConsPlusNormal"/>
        <w:ind w:firstLine="709"/>
        <w:jc w:val="both"/>
        <w:rPr>
          <w:sz w:val="28"/>
          <w:szCs w:val="28"/>
        </w:rPr>
      </w:pPr>
      <w:r>
        <w:rPr>
          <w:sz w:val="28"/>
          <w:szCs w:val="28"/>
        </w:rPr>
        <w:t xml:space="preserve">Требования </w:t>
      </w:r>
      <w:r w:rsidR="00C071A1" w:rsidRPr="007A5D62">
        <w:rPr>
          <w:sz w:val="28"/>
          <w:szCs w:val="28"/>
        </w:rPr>
        <w:t>не распространяются на санкционирование оплаты денежных обязательств, связанных:</w:t>
      </w:r>
    </w:p>
    <w:p w:rsidR="00C071A1" w:rsidRPr="007A5D62" w:rsidRDefault="00C071A1" w:rsidP="00A775A2">
      <w:pPr>
        <w:ind w:firstLine="709"/>
        <w:jc w:val="both"/>
        <w:rPr>
          <w:sz w:val="28"/>
          <w:szCs w:val="28"/>
        </w:rPr>
      </w:pPr>
      <w:r w:rsidRPr="007A5D62">
        <w:rPr>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C071A1" w:rsidRDefault="00C071A1" w:rsidP="00A775A2">
      <w:pPr>
        <w:ind w:firstLine="709"/>
        <w:jc w:val="both"/>
        <w:rPr>
          <w:sz w:val="28"/>
          <w:szCs w:val="28"/>
        </w:rPr>
      </w:pPr>
      <w:r w:rsidRPr="007A5D62">
        <w:rPr>
          <w:sz w:val="28"/>
          <w:szCs w:val="28"/>
        </w:rPr>
        <w:t>с социальными выплатами населению;</w:t>
      </w:r>
    </w:p>
    <w:p w:rsidR="00C071A1" w:rsidRPr="00501007" w:rsidRDefault="00C071A1" w:rsidP="00A775A2">
      <w:pPr>
        <w:ind w:firstLine="709"/>
        <w:jc w:val="both"/>
        <w:rPr>
          <w:sz w:val="28"/>
          <w:szCs w:val="28"/>
        </w:rPr>
      </w:pPr>
      <w:r>
        <w:rPr>
          <w:sz w:val="28"/>
          <w:szCs w:val="28"/>
        </w:rPr>
        <w:lastRenderedPageBreak/>
        <w:t>с оплатой публично-нормативных обязательств в пользу граждан в целях их социального обеспечения (доплата к пенсии муниципальных служащих и др.)</w:t>
      </w:r>
      <w:r w:rsidRPr="00501007">
        <w:rPr>
          <w:sz w:val="28"/>
          <w:szCs w:val="28"/>
        </w:rPr>
        <w:t>;</w:t>
      </w:r>
    </w:p>
    <w:p w:rsidR="00C071A1" w:rsidRPr="007A5D62" w:rsidRDefault="00C071A1" w:rsidP="00A775A2">
      <w:pPr>
        <w:ind w:firstLine="709"/>
        <w:jc w:val="both"/>
        <w:rPr>
          <w:sz w:val="28"/>
          <w:szCs w:val="28"/>
        </w:rPr>
      </w:pPr>
      <w:r w:rsidRPr="007A5D62">
        <w:rPr>
          <w:sz w:val="28"/>
          <w:szCs w:val="28"/>
        </w:rPr>
        <w:t>с предоставлением бюджетных инвестиций юридическим лицам, не являющимися муниципальными учреждениями;</w:t>
      </w:r>
    </w:p>
    <w:p w:rsidR="00C071A1" w:rsidRDefault="00C071A1" w:rsidP="00A775A2">
      <w:pPr>
        <w:ind w:firstLine="709"/>
        <w:jc w:val="both"/>
        <w:rPr>
          <w:sz w:val="28"/>
          <w:szCs w:val="28"/>
        </w:rPr>
      </w:pPr>
      <w:r w:rsidRPr="007A5D62">
        <w:rPr>
          <w:sz w:val="28"/>
          <w:szCs w:val="28"/>
        </w:rPr>
        <w:t xml:space="preserve">с предоставлением </w:t>
      </w:r>
      <w:r>
        <w:rPr>
          <w:sz w:val="28"/>
          <w:szCs w:val="28"/>
        </w:rPr>
        <w:t xml:space="preserve">иных </w:t>
      </w:r>
      <w:r w:rsidRPr="007A5D62">
        <w:rPr>
          <w:sz w:val="28"/>
          <w:szCs w:val="28"/>
        </w:rPr>
        <w:t>межбюджетных трансфертов;</w:t>
      </w:r>
    </w:p>
    <w:p w:rsidR="00C071A1" w:rsidRPr="00501007" w:rsidRDefault="00C071A1" w:rsidP="00A775A2">
      <w:pPr>
        <w:ind w:firstLine="709"/>
        <w:jc w:val="both"/>
        <w:rPr>
          <w:sz w:val="28"/>
          <w:szCs w:val="28"/>
        </w:rPr>
      </w:pPr>
      <w:r>
        <w:rPr>
          <w:sz w:val="28"/>
          <w:szCs w:val="28"/>
        </w:rPr>
        <w:t>с использованием резервных фондов</w:t>
      </w:r>
      <w:r w:rsidRPr="00C071A1">
        <w:rPr>
          <w:sz w:val="28"/>
          <w:szCs w:val="28"/>
        </w:rPr>
        <w:t>;</w:t>
      </w:r>
    </w:p>
    <w:p w:rsidR="00C071A1" w:rsidRDefault="00C071A1" w:rsidP="00A775A2">
      <w:pPr>
        <w:ind w:firstLine="709"/>
        <w:jc w:val="both"/>
        <w:rPr>
          <w:sz w:val="28"/>
          <w:szCs w:val="28"/>
        </w:rPr>
      </w:pPr>
      <w:r w:rsidRPr="007A5D62">
        <w:rPr>
          <w:sz w:val="28"/>
          <w:szCs w:val="28"/>
        </w:rPr>
        <w:t>с обслуживанием муниципального долга;</w:t>
      </w:r>
    </w:p>
    <w:p w:rsidR="00C071A1" w:rsidRDefault="00C071A1" w:rsidP="00A775A2">
      <w:pPr>
        <w:ind w:firstLine="709"/>
        <w:jc w:val="both"/>
        <w:rPr>
          <w:sz w:val="28"/>
          <w:szCs w:val="28"/>
        </w:rPr>
      </w:pPr>
      <w:r>
        <w:rPr>
          <w:sz w:val="28"/>
          <w:szCs w:val="28"/>
        </w:rPr>
        <w:t>с оплатой членских взносов, единовременных выплат (взносов) и др. в некоммерческие партнерства</w:t>
      </w:r>
      <w:r w:rsidRPr="00501007">
        <w:rPr>
          <w:sz w:val="28"/>
          <w:szCs w:val="28"/>
        </w:rPr>
        <w:t>;</w:t>
      </w:r>
    </w:p>
    <w:p w:rsidR="00C071A1" w:rsidRDefault="00C071A1" w:rsidP="00A775A2">
      <w:pPr>
        <w:ind w:firstLine="709"/>
        <w:jc w:val="both"/>
        <w:rPr>
          <w:sz w:val="28"/>
          <w:szCs w:val="28"/>
        </w:rPr>
      </w:pPr>
      <w:r>
        <w:rPr>
          <w:sz w:val="28"/>
          <w:szCs w:val="28"/>
        </w:rPr>
        <w:t>с оплатой взносов собственников помещений многоквартирного дома в целях оплаты работы, услуг по содержанию и ремонту общего имущества многоквартирного дома</w:t>
      </w:r>
      <w:r w:rsidRPr="00914826">
        <w:rPr>
          <w:sz w:val="28"/>
          <w:szCs w:val="28"/>
        </w:rPr>
        <w:t>;</w:t>
      </w:r>
    </w:p>
    <w:p w:rsidR="00C071A1" w:rsidRDefault="00C071A1" w:rsidP="00A775A2">
      <w:pPr>
        <w:ind w:firstLine="709"/>
        <w:jc w:val="both"/>
        <w:rPr>
          <w:sz w:val="28"/>
          <w:szCs w:val="28"/>
        </w:rPr>
      </w:pPr>
      <w:r>
        <w:rPr>
          <w:sz w:val="28"/>
          <w:szCs w:val="28"/>
        </w:rPr>
        <w:t>с оплатой по договорам, перечислением платежей в бюджеты бюджетной системы Российской Ф</w:t>
      </w:r>
      <w:r w:rsidR="00882378">
        <w:rPr>
          <w:sz w:val="28"/>
          <w:szCs w:val="28"/>
        </w:rPr>
        <w:t xml:space="preserve">едерации по оплате договоров </w:t>
      </w:r>
      <w:proofErr w:type="spellStart"/>
      <w:r>
        <w:rPr>
          <w:sz w:val="28"/>
          <w:szCs w:val="28"/>
        </w:rPr>
        <w:t>гражданско</w:t>
      </w:r>
      <w:proofErr w:type="spellEnd"/>
      <w:r>
        <w:rPr>
          <w:sz w:val="28"/>
          <w:szCs w:val="28"/>
        </w:rPr>
        <w:t xml:space="preserve"> – правового характера на оказание услуг, выполнение работ, заключенных с физическим лицом, не являющимся индивидуальным предпринимателем.</w:t>
      </w:r>
    </w:p>
    <w:p w:rsidR="00C071A1" w:rsidRPr="0005660C" w:rsidRDefault="00C071A1" w:rsidP="00A775A2">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Распоряжение представляется в виде </w:t>
      </w:r>
      <w:r w:rsidRPr="00A856C6">
        <w:rPr>
          <w:sz w:val="28"/>
          <w:szCs w:val="28"/>
        </w:rPr>
        <w:t>Заявк</w:t>
      </w:r>
      <w:r>
        <w:rPr>
          <w:sz w:val="28"/>
          <w:szCs w:val="28"/>
        </w:rPr>
        <w:t>и</w:t>
      </w:r>
      <w:r w:rsidRPr="00A856C6">
        <w:rPr>
          <w:sz w:val="28"/>
          <w:szCs w:val="28"/>
        </w:rPr>
        <w:t xml:space="preserve"> на кассовый расход по форме согласно </w:t>
      </w:r>
      <w:hyperlink r:id="rId32" w:history="1">
        <w:r w:rsidRPr="009F25B8">
          <w:rPr>
            <w:rStyle w:val="a3"/>
            <w:sz w:val="28"/>
            <w:szCs w:val="28"/>
          </w:rPr>
          <w:t>приложению № 15</w:t>
        </w:r>
      </w:hyperlink>
      <w:r w:rsidRPr="00A856C6">
        <w:rPr>
          <w:sz w:val="28"/>
          <w:szCs w:val="28"/>
        </w:rPr>
        <w:t xml:space="preserve"> к Порядку казначейского обслуживания (код формы по КФД 0531801)</w:t>
      </w:r>
      <w:r>
        <w:rPr>
          <w:sz w:val="28"/>
          <w:szCs w:val="28"/>
        </w:rPr>
        <w:t>,</w:t>
      </w:r>
      <w:r w:rsidRPr="00180D34">
        <w:rPr>
          <w:sz w:val="28"/>
          <w:szCs w:val="28"/>
        </w:rPr>
        <w:t xml:space="preserve"> </w:t>
      </w:r>
      <w:r>
        <w:rPr>
          <w:sz w:val="28"/>
          <w:szCs w:val="28"/>
        </w:rPr>
        <w:t>по которому формирование Сведений о денежном обязательстве в соответствии с П</w:t>
      </w:r>
      <w:r w:rsidRPr="002417AE">
        <w:rPr>
          <w:sz w:val="28"/>
          <w:szCs w:val="28"/>
        </w:rPr>
        <w:t>орядком учета орган</w:t>
      </w:r>
      <w:r>
        <w:rPr>
          <w:sz w:val="28"/>
          <w:szCs w:val="28"/>
        </w:rPr>
        <w:t>о</w:t>
      </w:r>
      <w:r w:rsidRPr="002417AE">
        <w:rPr>
          <w:sz w:val="28"/>
          <w:szCs w:val="28"/>
        </w:rPr>
        <w:t>м Федерального казначейства бюджетных и денежных обязательств получателей средств бюджета</w:t>
      </w:r>
      <w:r>
        <w:rPr>
          <w:sz w:val="28"/>
          <w:szCs w:val="28"/>
        </w:rPr>
        <w:t xml:space="preserve"> муниципального образования </w:t>
      </w:r>
      <w:r w:rsidR="00882378">
        <w:rPr>
          <w:sz w:val="28"/>
          <w:szCs w:val="28"/>
        </w:rPr>
        <w:t>Краснокоммунарский поссовет</w:t>
      </w:r>
      <w:r>
        <w:rPr>
          <w:sz w:val="28"/>
          <w:szCs w:val="28"/>
        </w:rPr>
        <w:t xml:space="preserve"> Сакмарского района Оренбургской области, осуществляется органом Федерального казначейства, получатель бюджетных сре</w:t>
      </w:r>
      <w:proofErr w:type="gramStart"/>
      <w:r>
        <w:rPr>
          <w:sz w:val="28"/>
          <w:szCs w:val="28"/>
        </w:rPr>
        <w:t>дств пр</w:t>
      </w:r>
      <w:proofErr w:type="gramEnd"/>
      <w:r>
        <w:rPr>
          <w:sz w:val="28"/>
          <w:szCs w:val="28"/>
        </w:rPr>
        <w:t>едставляет в орган Федерального казначейства вместе с Распоряжением указанный в нем документ, подтверждающий возникновение бюджетного обязательства, и документ,</w:t>
      </w:r>
      <w:r w:rsidRPr="00180D34">
        <w:rPr>
          <w:sz w:val="28"/>
          <w:szCs w:val="28"/>
        </w:rPr>
        <w:t xml:space="preserve"> </w:t>
      </w:r>
      <w:r w:rsidRPr="00625F30">
        <w:rPr>
          <w:sz w:val="28"/>
          <w:szCs w:val="28"/>
        </w:rPr>
        <w:t>подтверждающ</w:t>
      </w:r>
      <w:r>
        <w:rPr>
          <w:sz w:val="28"/>
          <w:szCs w:val="28"/>
        </w:rPr>
        <w:t>ий</w:t>
      </w:r>
      <w:r w:rsidRPr="00625F30">
        <w:rPr>
          <w:sz w:val="28"/>
          <w:szCs w:val="28"/>
        </w:rPr>
        <w:t xml:space="preserve"> возникновение денежного обязательства</w:t>
      </w:r>
      <w:r>
        <w:rPr>
          <w:sz w:val="28"/>
          <w:szCs w:val="28"/>
        </w:rPr>
        <w:t>. В Заявке на кассовый расход (</w:t>
      </w:r>
      <w:r w:rsidRPr="0005660C">
        <w:rPr>
          <w:sz w:val="28"/>
          <w:szCs w:val="28"/>
        </w:rPr>
        <w:t>код</w:t>
      </w:r>
      <w:r>
        <w:rPr>
          <w:sz w:val="28"/>
          <w:szCs w:val="28"/>
        </w:rPr>
        <w:t xml:space="preserve"> формы по КФД</w:t>
      </w:r>
      <w:r w:rsidRPr="0005660C">
        <w:rPr>
          <w:sz w:val="28"/>
          <w:szCs w:val="28"/>
        </w:rPr>
        <w:t xml:space="preserve"> 0531801)</w:t>
      </w:r>
      <w:r w:rsidR="00882378">
        <w:rPr>
          <w:sz w:val="28"/>
          <w:szCs w:val="28"/>
        </w:rPr>
        <w:t xml:space="preserve"> </w:t>
      </w:r>
      <w:r>
        <w:rPr>
          <w:sz w:val="28"/>
          <w:szCs w:val="28"/>
        </w:rPr>
        <w:t>подлежит заполнению раздел 2.</w:t>
      </w:r>
    </w:p>
    <w:p w:rsidR="00C071A1" w:rsidRDefault="00C071A1" w:rsidP="00A775A2">
      <w:pPr>
        <w:ind w:firstLine="709"/>
        <w:jc w:val="both"/>
        <w:rPr>
          <w:sz w:val="28"/>
          <w:szCs w:val="28"/>
        </w:rPr>
      </w:pPr>
      <w:bookmarkStart w:id="18" w:name="sub_10063"/>
      <w:proofErr w:type="gramStart"/>
      <w:r>
        <w:rPr>
          <w:sz w:val="28"/>
          <w:szCs w:val="28"/>
        </w:rPr>
        <w:t xml:space="preserve">Контракты (договора) </w:t>
      </w:r>
      <w:r w:rsidRPr="00625F30">
        <w:rPr>
          <w:sz w:val="28"/>
          <w:szCs w:val="28"/>
        </w:rPr>
        <w:t>на поставку товаров, выполнение работ, оказание</w:t>
      </w:r>
      <w:r>
        <w:rPr>
          <w:sz w:val="28"/>
          <w:szCs w:val="28"/>
        </w:rPr>
        <w:t xml:space="preserve"> услуг, договора аренды, документы, подтверждающие</w:t>
      </w:r>
      <w:r w:rsidRPr="00625F30">
        <w:rPr>
          <w:sz w:val="28"/>
          <w:szCs w:val="28"/>
        </w:rPr>
        <w:t xml:space="preserve"> возникновение денежного обязательства</w:t>
      </w:r>
      <w:r w:rsidR="00882378">
        <w:rPr>
          <w:sz w:val="28"/>
          <w:szCs w:val="28"/>
        </w:rPr>
        <w:t xml:space="preserve">, получатель </w:t>
      </w:r>
      <w:r>
        <w:rPr>
          <w:sz w:val="28"/>
          <w:szCs w:val="28"/>
        </w:rPr>
        <w:t>бюджетных средств представля</w:t>
      </w:r>
      <w:r w:rsidR="00882378">
        <w:rPr>
          <w:sz w:val="28"/>
          <w:szCs w:val="28"/>
        </w:rPr>
        <w:t xml:space="preserve">ет </w:t>
      </w:r>
      <w:r>
        <w:rPr>
          <w:sz w:val="28"/>
          <w:szCs w:val="28"/>
        </w:rPr>
        <w:t xml:space="preserve">в орган Федерального казначейства в форме электронной копии бумажного документа, созданной посредством его сканирования,  или копии электронного документа, подтвержденных </w:t>
      </w:r>
      <w:r w:rsidRPr="00180D34">
        <w:rPr>
          <w:sz w:val="28"/>
          <w:szCs w:val="28"/>
        </w:rPr>
        <w:t>электронной подпис</w:t>
      </w:r>
      <w:r>
        <w:rPr>
          <w:sz w:val="28"/>
          <w:szCs w:val="28"/>
        </w:rPr>
        <w:t>ью уполномоченного лица получателя бюджетных средств (далее – э</w:t>
      </w:r>
      <w:r w:rsidR="00882378">
        <w:rPr>
          <w:sz w:val="28"/>
          <w:szCs w:val="28"/>
        </w:rPr>
        <w:t>лектронная копия документа).</w:t>
      </w:r>
      <w:proofErr w:type="gramEnd"/>
    </w:p>
    <w:p w:rsidR="00C071A1" w:rsidRDefault="00C071A1" w:rsidP="00A775A2">
      <w:pPr>
        <w:ind w:firstLine="709"/>
        <w:jc w:val="both"/>
        <w:rPr>
          <w:rFonts w:ascii="Verdana" w:hAnsi="Verdana"/>
          <w:sz w:val="21"/>
          <w:szCs w:val="21"/>
        </w:rPr>
      </w:pPr>
      <w:r w:rsidRPr="004E197C">
        <w:rPr>
          <w:sz w:val="28"/>
          <w:szCs w:val="28"/>
        </w:rPr>
        <w:t>При санкционировании оплаты денежных обязатель</w:t>
      </w:r>
      <w:proofErr w:type="gramStart"/>
      <w:r w:rsidRPr="004E197C">
        <w:rPr>
          <w:sz w:val="28"/>
          <w:szCs w:val="28"/>
        </w:rPr>
        <w:t>ств в сл</w:t>
      </w:r>
      <w:proofErr w:type="gramEnd"/>
      <w:r w:rsidRPr="004E197C">
        <w:rPr>
          <w:sz w:val="28"/>
          <w:szCs w:val="28"/>
        </w:rPr>
        <w:t>учае, установленном настоящим пунктом, дополнительно к направлениям проверки, осуществляется проверка равенства сумм Распоряжения сумме соответствующего денежного обязательства</w:t>
      </w:r>
      <w:r>
        <w:t>.</w:t>
      </w:r>
    </w:p>
    <w:p w:rsidR="00C071A1" w:rsidRDefault="00C071A1" w:rsidP="00A775A2">
      <w:pPr>
        <w:ind w:firstLine="709"/>
        <w:jc w:val="both"/>
        <w:rPr>
          <w:sz w:val="28"/>
          <w:szCs w:val="28"/>
        </w:rPr>
      </w:pPr>
      <w:proofErr w:type="gramStart"/>
      <w:r w:rsidRPr="009F6239">
        <w:rPr>
          <w:sz w:val="28"/>
          <w:szCs w:val="28"/>
        </w:rPr>
        <w:t>Для</w:t>
      </w:r>
      <w:r>
        <w:rPr>
          <w:sz w:val="28"/>
          <w:szCs w:val="28"/>
        </w:rPr>
        <w:t xml:space="preserve"> подтверждения возникновения </w:t>
      </w:r>
      <w:r w:rsidRPr="0005660C">
        <w:rPr>
          <w:sz w:val="28"/>
          <w:szCs w:val="28"/>
        </w:rPr>
        <w:t>денежного обязательства</w:t>
      </w:r>
      <w:r>
        <w:rPr>
          <w:sz w:val="28"/>
          <w:szCs w:val="28"/>
        </w:rPr>
        <w:t xml:space="preserve"> по ранее поставленным на учет бюджетным обязательствам  на основании Сведений о бюджетных обязательствах, получатель бюджетных средств </w:t>
      </w:r>
      <w:r w:rsidRPr="0005660C">
        <w:rPr>
          <w:sz w:val="28"/>
          <w:szCs w:val="28"/>
        </w:rPr>
        <w:t xml:space="preserve">представляет </w:t>
      </w:r>
      <w:r>
        <w:rPr>
          <w:sz w:val="28"/>
          <w:szCs w:val="28"/>
        </w:rPr>
        <w:t xml:space="preserve">в </w:t>
      </w:r>
      <w:r>
        <w:rPr>
          <w:sz w:val="28"/>
          <w:szCs w:val="28"/>
        </w:rPr>
        <w:lastRenderedPageBreak/>
        <w:t>орган Федерального казначейс</w:t>
      </w:r>
      <w:r w:rsidR="00882378">
        <w:rPr>
          <w:sz w:val="28"/>
          <w:szCs w:val="28"/>
        </w:rPr>
        <w:t xml:space="preserve">тва вместе с </w:t>
      </w:r>
      <w:r>
        <w:rPr>
          <w:sz w:val="28"/>
          <w:szCs w:val="28"/>
        </w:rPr>
        <w:t xml:space="preserve">Распоряжением в виде </w:t>
      </w:r>
      <w:r w:rsidRPr="00A856C6">
        <w:rPr>
          <w:sz w:val="28"/>
          <w:szCs w:val="28"/>
        </w:rPr>
        <w:t>Заявк</w:t>
      </w:r>
      <w:r>
        <w:rPr>
          <w:sz w:val="28"/>
          <w:szCs w:val="28"/>
        </w:rPr>
        <w:t>и</w:t>
      </w:r>
      <w:r w:rsidRPr="00A856C6">
        <w:rPr>
          <w:sz w:val="28"/>
          <w:szCs w:val="28"/>
        </w:rPr>
        <w:t xml:space="preserve"> на кассовый расход по форме согласно </w:t>
      </w:r>
      <w:hyperlink r:id="rId33" w:history="1">
        <w:r w:rsidRPr="006E20BA">
          <w:rPr>
            <w:rStyle w:val="a3"/>
            <w:sz w:val="28"/>
            <w:szCs w:val="28"/>
          </w:rPr>
          <w:t>приложению № 15</w:t>
        </w:r>
      </w:hyperlink>
      <w:r w:rsidRPr="00A856C6">
        <w:rPr>
          <w:sz w:val="28"/>
          <w:szCs w:val="28"/>
        </w:rPr>
        <w:t xml:space="preserve"> к Порядку казначейского обслуживания (код формы по КФД 0531801)</w:t>
      </w:r>
      <w:r>
        <w:rPr>
          <w:sz w:val="28"/>
          <w:szCs w:val="28"/>
        </w:rPr>
        <w:t>,</w:t>
      </w:r>
      <w:r w:rsidRPr="00180D34">
        <w:rPr>
          <w:sz w:val="28"/>
          <w:szCs w:val="28"/>
        </w:rPr>
        <w:t xml:space="preserve"> </w:t>
      </w:r>
      <w:r w:rsidRPr="0005660C">
        <w:rPr>
          <w:sz w:val="28"/>
          <w:szCs w:val="28"/>
        </w:rPr>
        <w:t>документ</w:t>
      </w:r>
      <w:r>
        <w:rPr>
          <w:sz w:val="28"/>
          <w:szCs w:val="28"/>
        </w:rPr>
        <w:t>ы, подтверждающие</w:t>
      </w:r>
      <w:r w:rsidRPr="0005660C">
        <w:rPr>
          <w:sz w:val="28"/>
          <w:szCs w:val="28"/>
        </w:rPr>
        <w:t xml:space="preserve"> возникновение д</w:t>
      </w:r>
      <w:r>
        <w:rPr>
          <w:sz w:val="28"/>
          <w:szCs w:val="28"/>
        </w:rPr>
        <w:t>енежного обязательства в форме электронной копии бумажного документа</w:t>
      </w:r>
      <w:proofErr w:type="gramEnd"/>
      <w:r>
        <w:rPr>
          <w:sz w:val="28"/>
          <w:szCs w:val="28"/>
        </w:rPr>
        <w:t xml:space="preserve">, созданной посредством его сканирования,  или копии электронного документа, подтвержденных </w:t>
      </w:r>
      <w:r w:rsidRPr="00180D34">
        <w:rPr>
          <w:sz w:val="28"/>
          <w:szCs w:val="28"/>
        </w:rPr>
        <w:t>электронной подпис</w:t>
      </w:r>
      <w:r>
        <w:rPr>
          <w:sz w:val="28"/>
          <w:szCs w:val="28"/>
        </w:rPr>
        <w:t>ью уполномоченного лица получателя бюджетных средств. Документы, подтверждающие возникновение бюджетного обязательства (контракт (договор)</w:t>
      </w:r>
      <w:r w:rsidRPr="00625F30">
        <w:rPr>
          <w:sz w:val="28"/>
          <w:szCs w:val="28"/>
        </w:rPr>
        <w:t xml:space="preserve"> на поставку товаров, выпол</w:t>
      </w:r>
      <w:r>
        <w:rPr>
          <w:sz w:val="28"/>
          <w:szCs w:val="28"/>
        </w:rPr>
        <w:t>нение работ, оказание услуг) могут не представляться.</w:t>
      </w:r>
    </w:p>
    <w:p w:rsidR="00C071A1" w:rsidRDefault="00C071A1" w:rsidP="00A775A2">
      <w:pPr>
        <w:ind w:firstLine="709"/>
        <w:jc w:val="both"/>
        <w:rPr>
          <w:sz w:val="28"/>
          <w:szCs w:val="28"/>
        </w:rPr>
      </w:pPr>
      <w:proofErr w:type="gramStart"/>
      <w:r w:rsidRPr="0005660C">
        <w:rPr>
          <w:sz w:val="28"/>
          <w:szCs w:val="28"/>
        </w:rPr>
        <w:t xml:space="preserve">Для </w:t>
      </w:r>
      <w:r>
        <w:rPr>
          <w:sz w:val="28"/>
          <w:szCs w:val="28"/>
        </w:rPr>
        <w:t xml:space="preserve">санкционирования </w:t>
      </w:r>
      <w:r w:rsidRPr="0005660C">
        <w:rPr>
          <w:sz w:val="28"/>
          <w:szCs w:val="28"/>
        </w:rPr>
        <w:t>оплаты денежных обязательств по авансовым плат</w:t>
      </w:r>
      <w:r>
        <w:rPr>
          <w:sz w:val="28"/>
          <w:szCs w:val="28"/>
        </w:rPr>
        <w:t>е</w:t>
      </w:r>
      <w:r w:rsidR="00882378">
        <w:rPr>
          <w:sz w:val="28"/>
          <w:szCs w:val="28"/>
        </w:rPr>
        <w:t xml:space="preserve">жам в соответствии с условиями </w:t>
      </w:r>
      <w:r w:rsidRPr="0005660C">
        <w:rPr>
          <w:sz w:val="28"/>
          <w:szCs w:val="28"/>
        </w:rPr>
        <w:t>контракта</w:t>
      </w:r>
      <w:r>
        <w:rPr>
          <w:sz w:val="28"/>
          <w:szCs w:val="28"/>
        </w:rPr>
        <w:t xml:space="preserve"> (договора)</w:t>
      </w:r>
      <w:r w:rsidRPr="0005660C">
        <w:rPr>
          <w:sz w:val="28"/>
          <w:szCs w:val="28"/>
        </w:rPr>
        <w:t xml:space="preserve"> на поставку товаров, выполнение работ, оказание услуг, </w:t>
      </w:r>
      <w:r>
        <w:rPr>
          <w:sz w:val="28"/>
          <w:szCs w:val="28"/>
        </w:rPr>
        <w:t xml:space="preserve">договора </w:t>
      </w:r>
      <w:r w:rsidRPr="0005660C">
        <w:rPr>
          <w:sz w:val="28"/>
          <w:szCs w:val="28"/>
        </w:rPr>
        <w:t>аренды</w:t>
      </w:r>
      <w:r>
        <w:rPr>
          <w:sz w:val="28"/>
          <w:szCs w:val="28"/>
        </w:rPr>
        <w:t>,</w:t>
      </w:r>
      <w:r w:rsidRPr="0005660C">
        <w:rPr>
          <w:sz w:val="28"/>
          <w:szCs w:val="28"/>
        </w:rPr>
        <w:t xml:space="preserve"> в </w:t>
      </w:r>
      <w:r>
        <w:rPr>
          <w:sz w:val="28"/>
          <w:szCs w:val="28"/>
        </w:rPr>
        <w:t xml:space="preserve">Распоряжении в виде </w:t>
      </w:r>
      <w:r w:rsidRPr="00A856C6">
        <w:rPr>
          <w:sz w:val="28"/>
          <w:szCs w:val="28"/>
        </w:rPr>
        <w:t>Заявк</w:t>
      </w:r>
      <w:r>
        <w:rPr>
          <w:sz w:val="28"/>
          <w:szCs w:val="28"/>
        </w:rPr>
        <w:t>и</w:t>
      </w:r>
      <w:r w:rsidRPr="00A856C6">
        <w:rPr>
          <w:sz w:val="28"/>
          <w:szCs w:val="28"/>
        </w:rPr>
        <w:t xml:space="preserve"> на кассовый расход по форме согласно </w:t>
      </w:r>
      <w:hyperlink r:id="rId34" w:history="1">
        <w:r w:rsidRPr="006E20BA">
          <w:rPr>
            <w:rStyle w:val="a3"/>
            <w:sz w:val="28"/>
            <w:szCs w:val="28"/>
          </w:rPr>
          <w:t>приложению № 15</w:t>
        </w:r>
      </w:hyperlink>
      <w:r w:rsidRPr="00A856C6">
        <w:rPr>
          <w:sz w:val="28"/>
          <w:szCs w:val="28"/>
        </w:rPr>
        <w:t xml:space="preserve"> к Порядку казначейского обслуживания (код формы по КФД 0531801)</w:t>
      </w:r>
      <w:r w:rsidRPr="00180D34">
        <w:rPr>
          <w:sz w:val="28"/>
          <w:szCs w:val="28"/>
        </w:rPr>
        <w:t xml:space="preserve"> </w:t>
      </w:r>
      <w:r w:rsidRPr="0005660C">
        <w:rPr>
          <w:sz w:val="28"/>
          <w:szCs w:val="28"/>
        </w:rPr>
        <w:t>реквизиты</w:t>
      </w:r>
      <w:r>
        <w:rPr>
          <w:sz w:val="28"/>
          <w:szCs w:val="28"/>
        </w:rPr>
        <w:t xml:space="preserve"> </w:t>
      </w:r>
      <w:r w:rsidRPr="0005660C">
        <w:rPr>
          <w:sz w:val="28"/>
          <w:szCs w:val="28"/>
        </w:rPr>
        <w:t>документ</w:t>
      </w:r>
      <w:r>
        <w:rPr>
          <w:sz w:val="28"/>
          <w:szCs w:val="28"/>
        </w:rPr>
        <w:t>а</w:t>
      </w:r>
      <w:r w:rsidRPr="0005660C">
        <w:rPr>
          <w:sz w:val="28"/>
          <w:szCs w:val="28"/>
        </w:rPr>
        <w:t>, подтверждающ</w:t>
      </w:r>
      <w:r>
        <w:rPr>
          <w:sz w:val="28"/>
          <w:szCs w:val="28"/>
        </w:rPr>
        <w:t>его</w:t>
      </w:r>
      <w:r w:rsidRPr="0005660C">
        <w:rPr>
          <w:sz w:val="28"/>
          <w:szCs w:val="28"/>
        </w:rPr>
        <w:t xml:space="preserve"> возникновение денежных обязательств</w:t>
      </w:r>
      <w:r w:rsidR="00527802">
        <w:rPr>
          <w:sz w:val="28"/>
          <w:szCs w:val="28"/>
        </w:rPr>
        <w:t xml:space="preserve"> </w:t>
      </w:r>
      <w:r>
        <w:rPr>
          <w:sz w:val="28"/>
          <w:szCs w:val="28"/>
        </w:rPr>
        <w:t xml:space="preserve">могут </w:t>
      </w:r>
      <w:r w:rsidRPr="0005660C">
        <w:rPr>
          <w:sz w:val="28"/>
          <w:szCs w:val="28"/>
        </w:rPr>
        <w:t>не</w:t>
      </w:r>
      <w:r w:rsidR="00882378">
        <w:rPr>
          <w:sz w:val="28"/>
          <w:szCs w:val="28"/>
        </w:rPr>
        <w:t xml:space="preserve"> указываться.</w:t>
      </w:r>
      <w:proofErr w:type="gramEnd"/>
    </w:p>
    <w:bookmarkEnd w:id="18"/>
    <w:p w:rsidR="00C071A1" w:rsidRDefault="00882378" w:rsidP="00A775A2">
      <w:pPr>
        <w:tabs>
          <w:tab w:val="left" w:pos="540"/>
        </w:tabs>
        <w:ind w:firstLine="709"/>
        <w:jc w:val="both"/>
        <w:rPr>
          <w:sz w:val="28"/>
          <w:szCs w:val="28"/>
        </w:rPr>
      </w:pPr>
      <w:r>
        <w:rPr>
          <w:sz w:val="28"/>
          <w:szCs w:val="28"/>
        </w:rPr>
        <w:tab/>
      </w:r>
      <w:proofErr w:type="gramStart"/>
      <w:r w:rsidR="00C071A1" w:rsidRPr="009F6239">
        <w:rPr>
          <w:sz w:val="28"/>
          <w:szCs w:val="28"/>
        </w:rPr>
        <w:t>Для</w:t>
      </w:r>
      <w:r w:rsidR="00C071A1">
        <w:rPr>
          <w:sz w:val="28"/>
          <w:szCs w:val="28"/>
        </w:rPr>
        <w:t xml:space="preserve"> санкционирования оплаты денежных </w:t>
      </w:r>
      <w:r>
        <w:rPr>
          <w:sz w:val="28"/>
          <w:szCs w:val="28"/>
        </w:rPr>
        <w:t xml:space="preserve">обязательств по исполнительным </w:t>
      </w:r>
      <w:r w:rsidR="00C071A1">
        <w:rPr>
          <w:sz w:val="28"/>
          <w:szCs w:val="28"/>
        </w:rPr>
        <w:t>документам</w:t>
      </w:r>
      <w:r w:rsidR="00C071A1" w:rsidRPr="00E80851">
        <w:rPr>
          <w:sz w:val="28"/>
          <w:szCs w:val="28"/>
        </w:rPr>
        <w:t>, решения</w:t>
      </w:r>
      <w:r w:rsidR="00C071A1">
        <w:rPr>
          <w:sz w:val="28"/>
          <w:szCs w:val="28"/>
        </w:rPr>
        <w:t>м</w:t>
      </w:r>
      <w:r w:rsidR="00C071A1" w:rsidRPr="00E80851">
        <w:rPr>
          <w:sz w:val="28"/>
          <w:szCs w:val="28"/>
        </w:rPr>
        <w:t xml:space="preserve"> налоговых органов о взыскании налога, сбора </w:t>
      </w:r>
      <w:r w:rsidR="00C071A1" w:rsidRPr="00E80851">
        <w:rPr>
          <w:rFonts w:eastAsia="Calibri"/>
          <w:sz w:val="28"/>
          <w:szCs w:val="28"/>
        </w:rPr>
        <w:t>страхового взноса, пеней и штрафов, предусматривающего обращение взыскания на сре</w:t>
      </w:r>
      <w:r w:rsidR="00C071A1">
        <w:rPr>
          <w:rFonts w:eastAsia="Calibri"/>
          <w:sz w:val="28"/>
          <w:szCs w:val="28"/>
        </w:rPr>
        <w:t xml:space="preserve">дства соответствующего бюджета </w:t>
      </w:r>
      <w:r w:rsidR="00C071A1" w:rsidRPr="00E80851">
        <w:rPr>
          <w:rFonts w:eastAsia="Calibri"/>
          <w:sz w:val="28"/>
          <w:szCs w:val="28"/>
        </w:rPr>
        <w:t>бюджетной системы Российской Федерации</w:t>
      </w:r>
      <w:r w:rsidR="00C071A1">
        <w:rPr>
          <w:rFonts w:eastAsia="Calibri"/>
          <w:sz w:val="28"/>
          <w:szCs w:val="28"/>
        </w:rPr>
        <w:t xml:space="preserve"> (далее решение налогового органа)</w:t>
      </w:r>
      <w:r w:rsidR="00C071A1">
        <w:rPr>
          <w:rFonts w:eastAsia="Calibri"/>
        </w:rPr>
        <w:t xml:space="preserve">, </w:t>
      </w:r>
      <w:r w:rsidR="00C071A1">
        <w:rPr>
          <w:sz w:val="28"/>
          <w:szCs w:val="28"/>
        </w:rPr>
        <w:t xml:space="preserve">получатель бюджетных средств </w:t>
      </w:r>
      <w:r w:rsidR="00C071A1" w:rsidRPr="0005660C">
        <w:rPr>
          <w:sz w:val="28"/>
          <w:szCs w:val="28"/>
        </w:rPr>
        <w:t xml:space="preserve">в </w:t>
      </w:r>
      <w:r w:rsidR="00C071A1">
        <w:rPr>
          <w:sz w:val="28"/>
          <w:szCs w:val="28"/>
        </w:rPr>
        <w:t xml:space="preserve">Распоряжении в виде </w:t>
      </w:r>
      <w:r w:rsidR="00C071A1" w:rsidRPr="00A856C6">
        <w:rPr>
          <w:sz w:val="28"/>
          <w:szCs w:val="28"/>
        </w:rPr>
        <w:t>Заявк</w:t>
      </w:r>
      <w:r w:rsidR="00C071A1">
        <w:rPr>
          <w:sz w:val="28"/>
          <w:szCs w:val="28"/>
        </w:rPr>
        <w:t>и</w:t>
      </w:r>
      <w:r w:rsidR="00C071A1" w:rsidRPr="00A856C6">
        <w:rPr>
          <w:sz w:val="28"/>
          <w:szCs w:val="28"/>
        </w:rPr>
        <w:t xml:space="preserve"> на кассовый расход по форме согласно </w:t>
      </w:r>
      <w:hyperlink r:id="rId35" w:history="1">
        <w:r w:rsidR="00C071A1" w:rsidRPr="00A856C6">
          <w:rPr>
            <w:rStyle w:val="a3"/>
            <w:sz w:val="28"/>
            <w:szCs w:val="28"/>
          </w:rPr>
          <w:t xml:space="preserve">приложению </w:t>
        </w:r>
        <w:r w:rsidR="00C071A1">
          <w:rPr>
            <w:rStyle w:val="a3"/>
            <w:sz w:val="28"/>
            <w:szCs w:val="28"/>
          </w:rPr>
          <w:t>№</w:t>
        </w:r>
        <w:r w:rsidR="00C071A1" w:rsidRPr="00A856C6">
          <w:rPr>
            <w:rStyle w:val="a3"/>
            <w:sz w:val="28"/>
            <w:szCs w:val="28"/>
          </w:rPr>
          <w:t xml:space="preserve"> 15</w:t>
        </w:r>
      </w:hyperlink>
      <w:r w:rsidR="00C071A1" w:rsidRPr="00A856C6">
        <w:rPr>
          <w:sz w:val="28"/>
          <w:szCs w:val="28"/>
        </w:rPr>
        <w:t xml:space="preserve"> к Порядку казначейского обслуживания (код формы по КФД 0531801</w:t>
      </w:r>
      <w:proofErr w:type="gramEnd"/>
      <w:r w:rsidR="00C071A1" w:rsidRPr="00A856C6">
        <w:rPr>
          <w:sz w:val="28"/>
          <w:szCs w:val="28"/>
        </w:rPr>
        <w:t>)</w:t>
      </w:r>
      <w:r w:rsidR="00C071A1" w:rsidRPr="00180D34">
        <w:rPr>
          <w:sz w:val="28"/>
          <w:szCs w:val="28"/>
        </w:rPr>
        <w:t xml:space="preserve"> </w:t>
      </w:r>
      <w:r w:rsidR="00C071A1">
        <w:rPr>
          <w:sz w:val="28"/>
          <w:szCs w:val="28"/>
        </w:rPr>
        <w:t xml:space="preserve">указывает в назначении платежа (графа 7 раздел 1), в реквизитах </w:t>
      </w:r>
      <w:r>
        <w:rPr>
          <w:sz w:val="28"/>
          <w:szCs w:val="28"/>
        </w:rPr>
        <w:t xml:space="preserve">документа-основания (раздел 2) </w:t>
      </w:r>
      <w:r w:rsidR="00C071A1">
        <w:rPr>
          <w:sz w:val="28"/>
          <w:szCs w:val="28"/>
        </w:rPr>
        <w:t xml:space="preserve">реквизиты исполнительного документа или решения налогового органа. </w:t>
      </w:r>
    </w:p>
    <w:p w:rsidR="00C071A1" w:rsidRDefault="00882378" w:rsidP="00A775A2">
      <w:pPr>
        <w:tabs>
          <w:tab w:val="left" w:pos="540"/>
        </w:tabs>
        <w:ind w:firstLine="709"/>
        <w:jc w:val="both"/>
        <w:rPr>
          <w:sz w:val="28"/>
          <w:szCs w:val="28"/>
        </w:rPr>
      </w:pPr>
      <w:r>
        <w:rPr>
          <w:sz w:val="28"/>
          <w:szCs w:val="28"/>
        </w:rPr>
        <w:tab/>
      </w:r>
      <w:r w:rsidR="00C071A1">
        <w:rPr>
          <w:sz w:val="28"/>
          <w:szCs w:val="28"/>
        </w:rPr>
        <w:t>Электронная копия исполнительного документа или решения налогового органа по ранее поставленному на учет бюджетному обязательству может не представляться.</w:t>
      </w:r>
    </w:p>
    <w:p w:rsidR="00C071A1" w:rsidRDefault="00C071A1" w:rsidP="00A775A2">
      <w:pPr>
        <w:ind w:firstLine="709"/>
        <w:jc w:val="both"/>
        <w:rPr>
          <w:sz w:val="28"/>
          <w:szCs w:val="28"/>
        </w:rPr>
      </w:pPr>
      <w:r w:rsidRPr="0005660C">
        <w:rPr>
          <w:sz w:val="28"/>
          <w:szCs w:val="28"/>
        </w:rPr>
        <w:t xml:space="preserve">При санкционировании оплаты денежных обязательств по расходам осуществляется проверка </w:t>
      </w:r>
      <w:r>
        <w:rPr>
          <w:sz w:val="28"/>
          <w:szCs w:val="28"/>
        </w:rPr>
        <w:t>Распоряжения</w:t>
      </w:r>
      <w:r w:rsidRPr="0005660C">
        <w:rPr>
          <w:sz w:val="28"/>
          <w:szCs w:val="28"/>
        </w:rPr>
        <w:t xml:space="preserve"> по следующим направлениям:</w:t>
      </w:r>
    </w:p>
    <w:p w:rsidR="00C071A1" w:rsidRPr="0005660C" w:rsidRDefault="00C071A1" w:rsidP="00A775A2">
      <w:pPr>
        <w:ind w:firstLine="709"/>
        <w:jc w:val="both"/>
        <w:rPr>
          <w:sz w:val="28"/>
          <w:szCs w:val="28"/>
        </w:rPr>
      </w:pPr>
      <w:r>
        <w:rPr>
          <w:sz w:val="28"/>
          <w:szCs w:val="28"/>
        </w:rPr>
        <w:t>1)</w:t>
      </w:r>
      <w:r w:rsidRPr="004C28D0">
        <w:rPr>
          <w:sz w:val="28"/>
          <w:szCs w:val="28"/>
        </w:rPr>
        <w:t xml:space="preserve"> </w:t>
      </w:r>
      <w:r>
        <w:rPr>
          <w:sz w:val="28"/>
          <w:szCs w:val="28"/>
        </w:rPr>
        <w:t>код по Сводному реестру, указанный в Распоряжении, должен соответствовать уникальному коду организации в реестровой записи реестра участников бюджетного процесса, а также юридических лиц, не являющихся участниками бюджетного процесса;</w:t>
      </w:r>
    </w:p>
    <w:p w:rsidR="00C071A1" w:rsidRPr="009676C3" w:rsidRDefault="00C071A1" w:rsidP="00A775A2">
      <w:pPr>
        <w:ind w:firstLine="709"/>
        <w:jc w:val="both"/>
        <w:rPr>
          <w:rFonts w:ascii="Verdana" w:hAnsi="Verdana"/>
          <w:sz w:val="28"/>
          <w:szCs w:val="28"/>
        </w:rPr>
      </w:pPr>
      <w:bookmarkStart w:id="19" w:name="sub_1101"/>
      <w:r>
        <w:rPr>
          <w:sz w:val="28"/>
          <w:szCs w:val="28"/>
        </w:rPr>
        <w:t>2)</w:t>
      </w:r>
      <w:r w:rsidRPr="009676C3">
        <w:rPr>
          <w:sz w:val="28"/>
          <w:szCs w:val="28"/>
        </w:rPr>
        <w:t xml:space="preserve"> соответствие указанных в Распоряжении </w:t>
      </w:r>
      <w:proofErr w:type="gramStart"/>
      <w:r w:rsidRPr="009676C3">
        <w:rPr>
          <w:sz w:val="28"/>
          <w:szCs w:val="28"/>
        </w:rPr>
        <w:t xml:space="preserve">кодов классификации расходов  бюджета </w:t>
      </w:r>
      <w:r>
        <w:rPr>
          <w:sz w:val="28"/>
          <w:szCs w:val="28"/>
        </w:rPr>
        <w:t>муниципального образования</w:t>
      </w:r>
      <w:proofErr w:type="gramEnd"/>
      <w:r>
        <w:rPr>
          <w:sz w:val="28"/>
          <w:szCs w:val="28"/>
        </w:rPr>
        <w:t xml:space="preserve"> </w:t>
      </w:r>
      <w:r w:rsidRPr="009676C3">
        <w:rPr>
          <w:sz w:val="28"/>
          <w:szCs w:val="28"/>
        </w:rPr>
        <w:t>кодам бюджетной классификации Российской Федерации, действующим в текущем финансовом году на момент представления Распоряжения;</w:t>
      </w:r>
    </w:p>
    <w:p w:rsidR="00C071A1" w:rsidRPr="007F0A37" w:rsidRDefault="00C071A1" w:rsidP="00A775A2">
      <w:pPr>
        <w:ind w:firstLine="709"/>
        <w:jc w:val="both"/>
        <w:rPr>
          <w:rFonts w:ascii="Verdana" w:hAnsi="Verdana"/>
          <w:sz w:val="28"/>
          <w:szCs w:val="28"/>
        </w:rPr>
      </w:pPr>
      <w:bookmarkStart w:id="20" w:name="sub_1104"/>
      <w:bookmarkEnd w:id="19"/>
      <w:r>
        <w:rPr>
          <w:sz w:val="28"/>
          <w:szCs w:val="28"/>
        </w:rPr>
        <w:t>3)</w:t>
      </w:r>
      <w:r w:rsidRPr="0005660C">
        <w:rPr>
          <w:sz w:val="28"/>
          <w:szCs w:val="28"/>
        </w:rPr>
        <w:t xml:space="preserve"> </w:t>
      </w:r>
      <w:r w:rsidRPr="007F0A37">
        <w:rPr>
          <w:sz w:val="28"/>
          <w:szCs w:val="28"/>
        </w:rPr>
        <w:t xml:space="preserve">соответствие содержания операции, исходя из </w:t>
      </w:r>
      <w:r>
        <w:rPr>
          <w:sz w:val="28"/>
          <w:szCs w:val="28"/>
        </w:rPr>
        <w:t xml:space="preserve">документа подтверждающего возникновение </w:t>
      </w:r>
      <w:r w:rsidRPr="007F0A37">
        <w:rPr>
          <w:sz w:val="28"/>
          <w:szCs w:val="28"/>
        </w:rPr>
        <w:t>денежного обязательства, содержанию текста назначения платежа, указанному в Распоряжении;</w:t>
      </w:r>
    </w:p>
    <w:bookmarkEnd w:id="20"/>
    <w:p w:rsidR="00C071A1" w:rsidRPr="00C0456F" w:rsidRDefault="00C071A1" w:rsidP="00A775A2">
      <w:pPr>
        <w:ind w:firstLine="709"/>
        <w:jc w:val="both"/>
        <w:rPr>
          <w:rFonts w:ascii="Verdana" w:hAnsi="Verdana"/>
          <w:sz w:val="28"/>
          <w:szCs w:val="28"/>
        </w:rPr>
      </w:pPr>
      <w:r>
        <w:rPr>
          <w:sz w:val="28"/>
          <w:szCs w:val="28"/>
        </w:rPr>
        <w:t>4)</w:t>
      </w:r>
      <w:r w:rsidRPr="00C0456F">
        <w:rPr>
          <w:sz w:val="28"/>
          <w:szCs w:val="28"/>
        </w:rPr>
        <w:t xml:space="preserve"> соответствие указанных в Распоряжении </w:t>
      </w:r>
      <w:proofErr w:type="gramStart"/>
      <w:r w:rsidRPr="00C0456F">
        <w:rPr>
          <w:sz w:val="28"/>
          <w:szCs w:val="28"/>
        </w:rPr>
        <w:t>кодов видов расходов классификации расходов федерального бюджета</w:t>
      </w:r>
      <w:proofErr w:type="gramEnd"/>
      <w:r w:rsidRPr="00C0456F">
        <w:rPr>
          <w:sz w:val="28"/>
          <w:szCs w:val="28"/>
        </w:rPr>
        <w:t xml:space="preserve"> текстовому назначению </w:t>
      </w:r>
      <w:r w:rsidRPr="00C0456F">
        <w:rPr>
          <w:sz w:val="28"/>
          <w:szCs w:val="28"/>
        </w:rPr>
        <w:lastRenderedPageBreak/>
        <w:t>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882378" w:rsidRDefault="00C071A1" w:rsidP="00A775A2">
      <w:pPr>
        <w:ind w:firstLine="709"/>
        <w:jc w:val="both"/>
        <w:rPr>
          <w:rFonts w:ascii="Verdana" w:hAnsi="Verdana"/>
          <w:sz w:val="28"/>
          <w:szCs w:val="28"/>
        </w:rPr>
      </w:pPr>
      <w:r>
        <w:rPr>
          <w:sz w:val="28"/>
          <w:szCs w:val="28"/>
        </w:rPr>
        <w:t>5)</w:t>
      </w:r>
      <w:r w:rsidRPr="0005660C">
        <w:rPr>
          <w:sz w:val="28"/>
          <w:szCs w:val="28"/>
        </w:rPr>
        <w:t xml:space="preserve"> </w:t>
      </w:r>
      <w:r w:rsidRPr="00C0456F">
        <w:rPr>
          <w:sz w:val="28"/>
          <w:szCs w:val="28"/>
        </w:rPr>
        <w:t>не</w:t>
      </w:r>
      <w:r>
        <w:rPr>
          <w:sz w:val="28"/>
          <w:szCs w:val="28"/>
        </w:rPr>
        <w:t xml:space="preserve"> </w:t>
      </w:r>
      <w:r w:rsidRPr="00C0456F">
        <w:rPr>
          <w:sz w:val="28"/>
          <w:szCs w:val="28"/>
        </w:rPr>
        <w:t xml:space="preserve">превышение сумм в Распоряжении </w:t>
      </w:r>
      <w:r>
        <w:rPr>
          <w:sz w:val="28"/>
          <w:szCs w:val="28"/>
        </w:rPr>
        <w:t xml:space="preserve">остатков неиспользованных </w:t>
      </w:r>
      <w:r w:rsidRPr="00C0456F">
        <w:rPr>
          <w:sz w:val="28"/>
          <w:szCs w:val="28"/>
        </w:rPr>
        <w:t>лимитов бюджетных обязательств и предельных объемов финансирования, учтенных на лицевом счете</w:t>
      </w:r>
      <w:r>
        <w:rPr>
          <w:sz w:val="28"/>
          <w:szCs w:val="28"/>
        </w:rPr>
        <w:t xml:space="preserve"> получателя бюджетных средств</w:t>
      </w:r>
      <w:r w:rsidRPr="00C0456F">
        <w:rPr>
          <w:sz w:val="28"/>
          <w:szCs w:val="28"/>
        </w:rPr>
        <w:t>;</w:t>
      </w:r>
    </w:p>
    <w:p w:rsidR="00882378" w:rsidRDefault="00C071A1" w:rsidP="00A775A2">
      <w:pPr>
        <w:ind w:firstLine="709"/>
        <w:jc w:val="both"/>
        <w:rPr>
          <w:rFonts w:ascii="Verdana" w:hAnsi="Verdana"/>
          <w:sz w:val="28"/>
          <w:szCs w:val="28"/>
        </w:rPr>
      </w:pPr>
      <w:r>
        <w:rPr>
          <w:sz w:val="28"/>
          <w:szCs w:val="28"/>
        </w:rPr>
        <w:t>6</w:t>
      </w:r>
      <w:r w:rsidRPr="00B36AE3">
        <w:rPr>
          <w:sz w:val="28"/>
          <w:szCs w:val="28"/>
        </w:rPr>
        <w:t xml:space="preserve">)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w:t>
      </w:r>
      <w:r>
        <w:rPr>
          <w:sz w:val="28"/>
          <w:szCs w:val="28"/>
        </w:rPr>
        <w:t>документах, подтверждающих возникновение бюджетных и денежных обязательств</w:t>
      </w:r>
      <w:r w:rsidRPr="00B36AE3">
        <w:rPr>
          <w:sz w:val="28"/>
          <w:szCs w:val="28"/>
        </w:rPr>
        <w:t>;</w:t>
      </w:r>
    </w:p>
    <w:p w:rsidR="00882378" w:rsidRDefault="00C071A1" w:rsidP="00A775A2">
      <w:pPr>
        <w:ind w:firstLine="709"/>
        <w:jc w:val="both"/>
        <w:rPr>
          <w:rFonts w:ascii="Verdana" w:hAnsi="Verdana"/>
          <w:sz w:val="28"/>
          <w:szCs w:val="28"/>
        </w:rPr>
      </w:pPr>
      <w:r>
        <w:rPr>
          <w:sz w:val="28"/>
          <w:szCs w:val="28"/>
        </w:rPr>
        <w:t>7</w:t>
      </w:r>
      <w:r w:rsidRPr="00B36AE3">
        <w:rPr>
          <w:sz w:val="28"/>
          <w:szCs w:val="28"/>
        </w:rPr>
        <w:t>) идентичность кода (кодов) классификации расходов бюджета</w:t>
      </w:r>
      <w:r>
        <w:rPr>
          <w:sz w:val="28"/>
          <w:szCs w:val="28"/>
        </w:rPr>
        <w:t xml:space="preserve"> муниципального образования</w:t>
      </w:r>
      <w:r w:rsidRPr="00B36AE3">
        <w:rPr>
          <w:sz w:val="28"/>
          <w:szCs w:val="28"/>
        </w:rPr>
        <w:t xml:space="preserve"> по денежному обязательству и платежу;</w:t>
      </w:r>
    </w:p>
    <w:p w:rsidR="00882378" w:rsidRDefault="00C071A1" w:rsidP="00A775A2">
      <w:pPr>
        <w:ind w:firstLine="709"/>
        <w:jc w:val="both"/>
        <w:rPr>
          <w:rFonts w:ascii="Verdana" w:hAnsi="Verdana"/>
          <w:sz w:val="28"/>
          <w:szCs w:val="28"/>
        </w:rPr>
      </w:pPr>
      <w:r>
        <w:rPr>
          <w:sz w:val="28"/>
          <w:szCs w:val="28"/>
        </w:rPr>
        <w:t>8</w:t>
      </w:r>
      <w:r w:rsidRPr="00B36AE3">
        <w:rPr>
          <w:sz w:val="28"/>
          <w:szCs w:val="28"/>
        </w:rPr>
        <w:t>) идентичность кода валюты, в которой принято денежное обязательство, и кода валюты, в которой должен быть осуществлен платеж по Распоряжению;</w:t>
      </w:r>
    </w:p>
    <w:p w:rsidR="00882378" w:rsidRDefault="00C071A1" w:rsidP="00A775A2">
      <w:pPr>
        <w:ind w:firstLine="709"/>
        <w:jc w:val="both"/>
        <w:rPr>
          <w:sz w:val="28"/>
          <w:szCs w:val="28"/>
        </w:rPr>
      </w:pPr>
      <w:proofErr w:type="gramStart"/>
      <w:r w:rsidRPr="008B7F94">
        <w:rPr>
          <w:sz w:val="28"/>
          <w:szCs w:val="28"/>
        </w:rPr>
        <w:t xml:space="preserve">При </w:t>
      </w:r>
      <w:r>
        <w:rPr>
          <w:sz w:val="28"/>
          <w:szCs w:val="28"/>
        </w:rPr>
        <w:t>санкционировании оплаты денежных обязательств</w:t>
      </w:r>
      <w:r w:rsidRPr="008B7F94">
        <w:rPr>
          <w:sz w:val="28"/>
          <w:szCs w:val="28"/>
        </w:rPr>
        <w:t>, ист</w:t>
      </w:r>
      <w:r>
        <w:rPr>
          <w:sz w:val="28"/>
          <w:szCs w:val="28"/>
        </w:rPr>
        <w:t>очником финансового обеспечения которых являются межбюджетные трансферты, имеющие</w:t>
      </w:r>
      <w:r w:rsidRPr="008B7F94">
        <w:rPr>
          <w:sz w:val="28"/>
          <w:szCs w:val="28"/>
        </w:rPr>
        <w:t xml:space="preserve"> целевое назначение</w:t>
      </w:r>
      <w:r>
        <w:rPr>
          <w:sz w:val="28"/>
          <w:szCs w:val="28"/>
        </w:rPr>
        <w:t>,</w:t>
      </w:r>
      <w:r w:rsidRPr="008B7F94">
        <w:rPr>
          <w:sz w:val="28"/>
          <w:szCs w:val="28"/>
        </w:rPr>
        <w:t xml:space="preserve"> орган Федерального ка</w:t>
      </w:r>
      <w:r>
        <w:rPr>
          <w:sz w:val="28"/>
          <w:szCs w:val="28"/>
        </w:rPr>
        <w:t xml:space="preserve">значейства дополнительно проверяет Распоряжение на соответствие аналитического кода, указанного в Распоряжении, аналитическому коду субсидии (субвенции), иного межбюджетного трансферта в соответствии </w:t>
      </w:r>
      <w:r w:rsidR="00882378">
        <w:rPr>
          <w:sz w:val="28"/>
          <w:szCs w:val="28"/>
        </w:rPr>
        <w:t xml:space="preserve">с </w:t>
      </w:r>
      <w:r w:rsidRPr="00FB1D77">
        <w:rPr>
          <w:sz w:val="28"/>
          <w:szCs w:val="28"/>
        </w:rPr>
        <w:t>федеральн</w:t>
      </w:r>
      <w:r>
        <w:rPr>
          <w:sz w:val="28"/>
          <w:szCs w:val="28"/>
        </w:rPr>
        <w:t>ым законом</w:t>
      </w:r>
      <w:r w:rsidR="00882378">
        <w:rPr>
          <w:sz w:val="28"/>
          <w:szCs w:val="28"/>
        </w:rPr>
        <w:t xml:space="preserve"> </w:t>
      </w:r>
      <w:r w:rsidRPr="004372EA">
        <w:rPr>
          <w:sz w:val="28"/>
          <w:szCs w:val="28"/>
        </w:rPr>
        <w:t>о федеральном бюджете на соответствующий финансовый год и на плановый период</w:t>
      </w:r>
      <w:r>
        <w:rPr>
          <w:sz w:val="28"/>
          <w:szCs w:val="28"/>
        </w:rPr>
        <w:t>.</w:t>
      </w:r>
      <w:proofErr w:type="gramEnd"/>
    </w:p>
    <w:p w:rsidR="00882378" w:rsidRDefault="00882378" w:rsidP="00A775A2">
      <w:pPr>
        <w:ind w:firstLine="709"/>
        <w:jc w:val="both"/>
        <w:rPr>
          <w:sz w:val="28"/>
          <w:szCs w:val="28"/>
        </w:rPr>
      </w:pPr>
    </w:p>
    <w:p w:rsidR="00C071A1" w:rsidRPr="00882378" w:rsidRDefault="00C071A1" w:rsidP="00A775A2">
      <w:pPr>
        <w:ind w:firstLine="709"/>
        <w:jc w:val="both"/>
        <w:rPr>
          <w:rFonts w:ascii="Verdana" w:hAnsi="Verdana"/>
          <w:sz w:val="28"/>
          <w:szCs w:val="28"/>
        </w:rPr>
      </w:pPr>
      <w:r w:rsidRPr="00782386">
        <w:rPr>
          <w:sz w:val="28"/>
          <w:szCs w:val="28"/>
        </w:rPr>
        <w:t xml:space="preserve">При санкционировании оплаты денежного обязательства, возникающего </w:t>
      </w:r>
      <w:r>
        <w:rPr>
          <w:sz w:val="28"/>
          <w:szCs w:val="28"/>
        </w:rPr>
        <w:t xml:space="preserve">на основании </w:t>
      </w:r>
      <w:r w:rsidRPr="00782386">
        <w:rPr>
          <w:sz w:val="28"/>
          <w:szCs w:val="28"/>
        </w:rPr>
        <w:t xml:space="preserve">ранее учтенного </w:t>
      </w:r>
      <w:r>
        <w:rPr>
          <w:sz w:val="28"/>
          <w:szCs w:val="28"/>
        </w:rPr>
        <w:t>в органе Федерального казначейства</w:t>
      </w:r>
      <w:r w:rsidRPr="00782386">
        <w:rPr>
          <w:sz w:val="28"/>
          <w:szCs w:val="28"/>
        </w:rPr>
        <w:t xml:space="preserve"> бюджетного </w:t>
      </w:r>
      <w:r>
        <w:rPr>
          <w:sz w:val="28"/>
          <w:szCs w:val="28"/>
        </w:rPr>
        <w:t>обязательства получателя бюджетных средств,</w:t>
      </w:r>
      <w:r w:rsidRPr="00782386">
        <w:rPr>
          <w:sz w:val="28"/>
          <w:szCs w:val="28"/>
        </w:rPr>
        <w:t xml:space="preserve"> осуществляется проверка соответствия информации, указанной в </w:t>
      </w:r>
      <w:r>
        <w:rPr>
          <w:sz w:val="28"/>
          <w:szCs w:val="28"/>
        </w:rPr>
        <w:t>Распоряжении</w:t>
      </w:r>
      <w:r w:rsidRPr="00782386">
        <w:rPr>
          <w:sz w:val="28"/>
          <w:szCs w:val="28"/>
        </w:rPr>
        <w:t xml:space="preserve">, реквизитам и показателям бюджетного обязательства </w:t>
      </w:r>
      <w:proofErr w:type="gramStart"/>
      <w:r w:rsidRPr="00782386">
        <w:rPr>
          <w:sz w:val="28"/>
          <w:szCs w:val="28"/>
        </w:rPr>
        <w:t>на</w:t>
      </w:r>
      <w:proofErr w:type="gramEnd"/>
      <w:r w:rsidRPr="00782386">
        <w:rPr>
          <w:sz w:val="28"/>
          <w:szCs w:val="28"/>
        </w:rPr>
        <w:t>:</w:t>
      </w:r>
    </w:p>
    <w:p w:rsidR="00C071A1" w:rsidRPr="00782386" w:rsidRDefault="00C071A1" w:rsidP="00A775A2">
      <w:pPr>
        <w:ind w:firstLine="709"/>
        <w:jc w:val="both"/>
        <w:rPr>
          <w:sz w:val="28"/>
          <w:szCs w:val="28"/>
        </w:rPr>
      </w:pPr>
      <w:r>
        <w:rPr>
          <w:sz w:val="28"/>
          <w:szCs w:val="28"/>
        </w:rPr>
        <w:t xml:space="preserve">1) </w:t>
      </w:r>
      <w:r w:rsidRPr="00782386">
        <w:rPr>
          <w:sz w:val="28"/>
          <w:szCs w:val="28"/>
        </w:rPr>
        <w:t>идентичность кода участника бюджетного процесса по Сводному реестру по бюджетному обязательству и платежу;</w:t>
      </w:r>
    </w:p>
    <w:p w:rsidR="00C071A1" w:rsidRPr="00782386" w:rsidRDefault="00C071A1" w:rsidP="00A775A2">
      <w:pPr>
        <w:ind w:firstLine="709"/>
        <w:jc w:val="both"/>
        <w:rPr>
          <w:sz w:val="28"/>
          <w:szCs w:val="28"/>
        </w:rPr>
      </w:pPr>
      <w:r>
        <w:rPr>
          <w:sz w:val="28"/>
          <w:szCs w:val="28"/>
        </w:rPr>
        <w:t xml:space="preserve">2) </w:t>
      </w:r>
      <w:r w:rsidRPr="00782386">
        <w:rPr>
          <w:sz w:val="28"/>
          <w:szCs w:val="28"/>
        </w:rPr>
        <w:t>идентичность кода (кодов) классификации расходов  бюджета по бюджетному обязательству и платежу;</w:t>
      </w:r>
    </w:p>
    <w:p w:rsidR="00C071A1" w:rsidRPr="00782386" w:rsidRDefault="00C071A1" w:rsidP="00A775A2">
      <w:pPr>
        <w:ind w:firstLine="709"/>
        <w:jc w:val="both"/>
        <w:rPr>
          <w:sz w:val="28"/>
          <w:szCs w:val="28"/>
        </w:rPr>
      </w:pPr>
      <w:r>
        <w:rPr>
          <w:sz w:val="28"/>
          <w:szCs w:val="28"/>
        </w:rPr>
        <w:t xml:space="preserve">3) </w:t>
      </w:r>
      <w:r w:rsidRPr="00782386">
        <w:rPr>
          <w:sz w:val="28"/>
          <w:szCs w:val="28"/>
        </w:rPr>
        <w:t>соответствие предмета бюджетного обязательства и содержания текста назначения платежа</w:t>
      </w:r>
      <w:r>
        <w:rPr>
          <w:sz w:val="28"/>
          <w:szCs w:val="28"/>
        </w:rPr>
        <w:t xml:space="preserve"> Распоряжения</w:t>
      </w:r>
      <w:r w:rsidRPr="00782386">
        <w:rPr>
          <w:sz w:val="28"/>
          <w:szCs w:val="28"/>
        </w:rPr>
        <w:t>;</w:t>
      </w:r>
    </w:p>
    <w:p w:rsidR="00C071A1" w:rsidRPr="00782386" w:rsidRDefault="00C071A1" w:rsidP="00A775A2">
      <w:pPr>
        <w:ind w:firstLine="709"/>
        <w:jc w:val="both"/>
        <w:rPr>
          <w:sz w:val="28"/>
          <w:szCs w:val="28"/>
        </w:rPr>
      </w:pPr>
      <w:r>
        <w:rPr>
          <w:sz w:val="28"/>
          <w:szCs w:val="28"/>
        </w:rPr>
        <w:t xml:space="preserve">4) </w:t>
      </w:r>
      <w:r w:rsidRPr="00782386">
        <w:rPr>
          <w:sz w:val="28"/>
          <w:szCs w:val="28"/>
        </w:rPr>
        <w:t>идентичность кода валюты, в которой принято бюджетное обязательство, и кода валюты, в которой должен быть осуществлен платеж;</w:t>
      </w:r>
    </w:p>
    <w:p w:rsidR="00C071A1" w:rsidRPr="00782386" w:rsidRDefault="00C071A1" w:rsidP="00A775A2">
      <w:pPr>
        <w:ind w:firstLine="709"/>
        <w:jc w:val="both"/>
        <w:rPr>
          <w:sz w:val="28"/>
          <w:szCs w:val="28"/>
        </w:rPr>
      </w:pPr>
      <w:r>
        <w:rPr>
          <w:sz w:val="28"/>
          <w:szCs w:val="28"/>
        </w:rPr>
        <w:t xml:space="preserve">5) </w:t>
      </w:r>
      <w:r w:rsidRPr="00782386">
        <w:rPr>
          <w:sz w:val="28"/>
          <w:szCs w:val="28"/>
        </w:rPr>
        <w:t>не</w:t>
      </w:r>
      <w:r>
        <w:rPr>
          <w:sz w:val="28"/>
          <w:szCs w:val="28"/>
        </w:rPr>
        <w:t xml:space="preserve"> </w:t>
      </w:r>
      <w:r w:rsidRPr="00782386">
        <w:rPr>
          <w:sz w:val="28"/>
          <w:szCs w:val="28"/>
        </w:rPr>
        <w:t>превышение сумм</w:t>
      </w:r>
      <w:r>
        <w:rPr>
          <w:sz w:val="28"/>
          <w:szCs w:val="28"/>
        </w:rPr>
        <w:t xml:space="preserve"> в Распоряжении</w:t>
      </w:r>
      <w:r w:rsidRPr="00782386">
        <w:rPr>
          <w:sz w:val="28"/>
          <w:szCs w:val="28"/>
        </w:rPr>
        <w:t xml:space="preserve"> </w:t>
      </w:r>
      <w:r>
        <w:rPr>
          <w:sz w:val="28"/>
          <w:szCs w:val="28"/>
        </w:rPr>
        <w:t>остатков</w:t>
      </w:r>
      <w:r w:rsidRPr="00782386">
        <w:rPr>
          <w:sz w:val="28"/>
          <w:szCs w:val="28"/>
        </w:rPr>
        <w:t xml:space="preserve"> неисполненного бюджетного обязательства;</w:t>
      </w:r>
    </w:p>
    <w:p w:rsidR="00C071A1" w:rsidRPr="00782386" w:rsidRDefault="00C071A1" w:rsidP="00A775A2">
      <w:pPr>
        <w:tabs>
          <w:tab w:val="left" w:pos="709"/>
        </w:tabs>
        <w:ind w:firstLine="709"/>
        <w:jc w:val="both"/>
        <w:rPr>
          <w:sz w:val="28"/>
          <w:szCs w:val="28"/>
        </w:rPr>
      </w:pPr>
      <w:r>
        <w:rPr>
          <w:sz w:val="28"/>
          <w:szCs w:val="28"/>
        </w:rPr>
        <w:t>6) соответствие</w:t>
      </w:r>
      <w:r w:rsidRPr="00782386">
        <w:rPr>
          <w:sz w:val="28"/>
          <w:szCs w:val="28"/>
        </w:rPr>
        <w:t xml:space="preserve"> наименования, ИНН, КПП</w:t>
      </w:r>
      <w:r>
        <w:rPr>
          <w:sz w:val="28"/>
          <w:szCs w:val="28"/>
        </w:rPr>
        <w:t xml:space="preserve"> (при наличии), банковских реквизитов</w:t>
      </w:r>
      <w:r w:rsidRPr="00782386">
        <w:rPr>
          <w:sz w:val="28"/>
          <w:szCs w:val="28"/>
        </w:rPr>
        <w:t xml:space="preserve"> получателя денежных средств</w:t>
      </w:r>
      <w:r>
        <w:rPr>
          <w:sz w:val="28"/>
          <w:szCs w:val="28"/>
        </w:rPr>
        <w:t xml:space="preserve"> (контрагента)</w:t>
      </w:r>
      <w:r w:rsidRPr="00782386">
        <w:rPr>
          <w:sz w:val="28"/>
          <w:szCs w:val="28"/>
        </w:rPr>
        <w:t xml:space="preserve">, указанных в </w:t>
      </w:r>
      <w:r>
        <w:rPr>
          <w:sz w:val="28"/>
          <w:szCs w:val="28"/>
        </w:rPr>
        <w:t>Распоряжении</w:t>
      </w:r>
      <w:r w:rsidRPr="00782386">
        <w:rPr>
          <w:sz w:val="28"/>
          <w:szCs w:val="28"/>
        </w:rPr>
        <w:t xml:space="preserve">, </w:t>
      </w:r>
      <w:r w:rsidRPr="00B36AE3">
        <w:rPr>
          <w:sz w:val="28"/>
          <w:szCs w:val="28"/>
        </w:rPr>
        <w:t>наименованию, ИНН, КПП (при наличии), банковским реквизитам получателя денежных средств</w:t>
      </w:r>
      <w:r>
        <w:rPr>
          <w:sz w:val="28"/>
          <w:szCs w:val="28"/>
        </w:rPr>
        <w:t xml:space="preserve"> </w:t>
      </w:r>
      <w:r w:rsidRPr="00782386">
        <w:rPr>
          <w:sz w:val="28"/>
          <w:szCs w:val="28"/>
        </w:rPr>
        <w:t>по бюджетному обязательству;</w:t>
      </w:r>
    </w:p>
    <w:p w:rsidR="00882378" w:rsidRDefault="00C071A1" w:rsidP="00A775A2">
      <w:pPr>
        <w:ind w:firstLine="709"/>
        <w:jc w:val="both"/>
        <w:rPr>
          <w:sz w:val="28"/>
          <w:szCs w:val="28"/>
        </w:rPr>
      </w:pPr>
      <w:r>
        <w:rPr>
          <w:sz w:val="28"/>
          <w:szCs w:val="28"/>
        </w:rPr>
        <w:lastRenderedPageBreak/>
        <w:t xml:space="preserve">7) </w:t>
      </w:r>
      <w:r w:rsidRPr="00782386">
        <w:rPr>
          <w:sz w:val="28"/>
          <w:szCs w:val="28"/>
        </w:rPr>
        <w:t>не</w:t>
      </w:r>
      <w:r>
        <w:rPr>
          <w:sz w:val="28"/>
          <w:szCs w:val="28"/>
        </w:rPr>
        <w:t xml:space="preserve"> </w:t>
      </w:r>
      <w:r w:rsidRPr="00782386">
        <w:rPr>
          <w:sz w:val="28"/>
          <w:szCs w:val="28"/>
        </w:rPr>
        <w:t xml:space="preserve">превышение размера авансового платежа, указанного в </w:t>
      </w:r>
      <w:r>
        <w:rPr>
          <w:sz w:val="28"/>
          <w:szCs w:val="28"/>
        </w:rPr>
        <w:t>Распоряжении на</w:t>
      </w:r>
      <w:r w:rsidRPr="00782386">
        <w:rPr>
          <w:sz w:val="28"/>
          <w:szCs w:val="28"/>
        </w:rPr>
        <w:t>д суммой авансового платежа по бюджетному обязательству с учетом ранее ос</w:t>
      </w:r>
      <w:r>
        <w:rPr>
          <w:sz w:val="28"/>
          <w:szCs w:val="28"/>
        </w:rPr>
        <w:t>уществленных авансовых платежей.</w:t>
      </w:r>
    </w:p>
    <w:p w:rsidR="00882378" w:rsidRDefault="00C071A1" w:rsidP="00A775A2">
      <w:pPr>
        <w:ind w:firstLine="709"/>
        <w:jc w:val="both"/>
        <w:rPr>
          <w:sz w:val="28"/>
          <w:szCs w:val="28"/>
        </w:rPr>
      </w:pPr>
      <w:proofErr w:type="gramStart"/>
      <w:r>
        <w:rPr>
          <w:sz w:val="28"/>
          <w:szCs w:val="28"/>
        </w:rPr>
        <w:t>8</w:t>
      </w:r>
      <w:r w:rsidRPr="00B36AE3">
        <w:rPr>
          <w:sz w:val="28"/>
          <w:szCs w:val="28"/>
        </w:rPr>
        <w:t>) не</w:t>
      </w:r>
      <w:r>
        <w:rPr>
          <w:sz w:val="28"/>
          <w:szCs w:val="28"/>
        </w:rPr>
        <w:t xml:space="preserve"> </w:t>
      </w:r>
      <w:r w:rsidRPr="00B36AE3">
        <w:rPr>
          <w:sz w:val="28"/>
          <w:szCs w:val="28"/>
        </w:rPr>
        <w:t>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882378" w:rsidRDefault="00C071A1" w:rsidP="00A775A2">
      <w:pPr>
        <w:ind w:firstLine="709"/>
        <w:jc w:val="both"/>
        <w:rPr>
          <w:sz w:val="28"/>
          <w:szCs w:val="28"/>
        </w:rPr>
      </w:pPr>
      <w:r>
        <w:rPr>
          <w:sz w:val="28"/>
          <w:szCs w:val="28"/>
        </w:rPr>
        <w:t>9</w:t>
      </w:r>
      <w:r w:rsidRPr="00B36AE3">
        <w:rPr>
          <w:sz w:val="28"/>
          <w:szCs w:val="28"/>
        </w:rPr>
        <w:t>) не</w:t>
      </w:r>
      <w:r>
        <w:rPr>
          <w:sz w:val="28"/>
          <w:szCs w:val="28"/>
        </w:rPr>
        <w:t xml:space="preserve"> </w:t>
      </w:r>
      <w:r w:rsidRPr="00B36AE3">
        <w:rPr>
          <w:sz w:val="28"/>
          <w:szCs w:val="28"/>
        </w:rPr>
        <w:t>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p>
    <w:p w:rsidR="00C071A1" w:rsidRPr="00882378" w:rsidRDefault="00C071A1" w:rsidP="00A775A2">
      <w:pPr>
        <w:ind w:firstLine="709"/>
        <w:jc w:val="both"/>
        <w:rPr>
          <w:sz w:val="28"/>
          <w:szCs w:val="28"/>
        </w:rPr>
      </w:pPr>
      <w:r w:rsidRPr="007E6FCA">
        <w:rPr>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C071A1" w:rsidRPr="007E6FCA" w:rsidRDefault="00C071A1" w:rsidP="00A775A2">
      <w:pPr>
        <w:ind w:firstLine="709"/>
        <w:jc w:val="both"/>
        <w:rPr>
          <w:rFonts w:ascii="Verdana" w:hAnsi="Verdana"/>
          <w:sz w:val="28"/>
          <w:szCs w:val="28"/>
        </w:rPr>
      </w:pPr>
      <w:r w:rsidRPr="007E6FCA">
        <w:rPr>
          <w:sz w:val="28"/>
          <w:szCs w:val="28"/>
        </w:rPr>
        <w:t>1) соответствие указанных в Распоряжени</w:t>
      </w:r>
      <w:r w:rsidR="00882378">
        <w:rPr>
          <w:sz w:val="28"/>
          <w:szCs w:val="28"/>
        </w:rPr>
        <w:t xml:space="preserve">и </w:t>
      </w:r>
      <w:proofErr w:type="gramStart"/>
      <w:r w:rsidR="00882378">
        <w:rPr>
          <w:sz w:val="28"/>
          <w:szCs w:val="28"/>
        </w:rPr>
        <w:t xml:space="preserve">кодов классификации расходов </w:t>
      </w:r>
      <w:r w:rsidRPr="007E6FCA">
        <w:rPr>
          <w:sz w:val="28"/>
          <w:szCs w:val="28"/>
        </w:rPr>
        <w:t xml:space="preserve">бюджета </w:t>
      </w:r>
      <w:r>
        <w:rPr>
          <w:sz w:val="28"/>
          <w:szCs w:val="28"/>
        </w:rPr>
        <w:t>муниципального образования</w:t>
      </w:r>
      <w:proofErr w:type="gramEnd"/>
      <w:r>
        <w:rPr>
          <w:sz w:val="28"/>
          <w:szCs w:val="28"/>
        </w:rPr>
        <w:t xml:space="preserve"> </w:t>
      </w:r>
      <w:r w:rsidRPr="007E6FCA">
        <w:rPr>
          <w:sz w:val="28"/>
          <w:szCs w:val="28"/>
        </w:rPr>
        <w:t>кодам бюджетной классификации Российской Федерации, действующим в текущем финансовом году на момент представления Распоряжения;</w:t>
      </w:r>
    </w:p>
    <w:p w:rsidR="00C071A1" w:rsidRPr="007E6FCA" w:rsidRDefault="00C071A1" w:rsidP="00A775A2">
      <w:pPr>
        <w:ind w:firstLine="709"/>
        <w:jc w:val="both"/>
        <w:rPr>
          <w:rFonts w:ascii="Verdana" w:hAnsi="Verdana"/>
          <w:sz w:val="28"/>
          <w:szCs w:val="28"/>
        </w:rPr>
      </w:pPr>
      <w:r w:rsidRPr="007E6FCA">
        <w:rPr>
          <w:sz w:val="28"/>
          <w:szCs w:val="28"/>
        </w:rPr>
        <w:t>2) соответствие указанных в Распоряжении кодов видов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071A1" w:rsidRPr="007E6FCA" w:rsidRDefault="00882378" w:rsidP="00A775A2">
      <w:pPr>
        <w:ind w:firstLine="709"/>
        <w:jc w:val="both"/>
        <w:rPr>
          <w:rFonts w:ascii="Verdana" w:hAnsi="Verdana"/>
          <w:sz w:val="28"/>
          <w:szCs w:val="28"/>
        </w:rPr>
      </w:pPr>
      <w:r>
        <w:rPr>
          <w:sz w:val="28"/>
          <w:szCs w:val="28"/>
        </w:rPr>
        <w:t xml:space="preserve">3) </w:t>
      </w:r>
      <w:r w:rsidR="00C071A1" w:rsidRPr="007E6FCA">
        <w:rPr>
          <w:sz w:val="28"/>
          <w:szCs w:val="28"/>
        </w:rPr>
        <w:t>не</w:t>
      </w:r>
      <w:r w:rsidR="00C071A1">
        <w:rPr>
          <w:sz w:val="28"/>
          <w:szCs w:val="28"/>
        </w:rPr>
        <w:t xml:space="preserve"> </w:t>
      </w:r>
      <w:r w:rsidR="00C071A1" w:rsidRPr="007E6FCA">
        <w:rPr>
          <w:sz w:val="28"/>
          <w:szCs w:val="28"/>
        </w:rPr>
        <w:t xml:space="preserve">превышение сумм, указанных в Распоряжении, над остатками соответствующих </w:t>
      </w:r>
      <w:r w:rsidR="00C071A1">
        <w:rPr>
          <w:sz w:val="28"/>
          <w:szCs w:val="28"/>
        </w:rPr>
        <w:t>лимитов бюджетных обязательств и предельных объемов финансирования расходов</w:t>
      </w:r>
      <w:r w:rsidR="00C071A1" w:rsidRPr="007E6FCA">
        <w:rPr>
          <w:sz w:val="28"/>
          <w:szCs w:val="28"/>
        </w:rPr>
        <w:t>, учтенных на лицевом счете получателя бюджетных средств.</w:t>
      </w:r>
    </w:p>
    <w:p w:rsidR="00C071A1" w:rsidRDefault="00C071A1" w:rsidP="00A775A2">
      <w:pPr>
        <w:ind w:firstLine="709"/>
        <w:jc w:val="both"/>
        <w:rPr>
          <w:sz w:val="28"/>
          <w:szCs w:val="28"/>
        </w:rPr>
      </w:pPr>
      <w:r>
        <w:rPr>
          <w:sz w:val="28"/>
          <w:szCs w:val="28"/>
        </w:rPr>
        <w:t xml:space="preserve"> </w:t>
      </w:r>
      <w:r w:rsidRPr="00A078C9">
        <w:rPr>
          <w:sz w:val="28"/>
          <w:szCs w:val="28"/>
        </w:rPr>
        <w:t xml:space="preserve">При приеме </w:t>
      </w:r>
      <w:r>
        <w:rPr>
          <w:sz w:val="28"/>
          <w:szCs w:val="28"/>
        </w:rPr>
        <w:t>Распоряжения</w:t>
      </w:r>
      <w:r w:rsidRPr="00A078C9">
        <w:rPr>
          <w:sz w:val="28"/>
          <w:szCs w:val="28"/>
        </w:rPr>
        <w:t xml:space="preserve"> на бумажном носителе подлежит проверке:</w:t>
      </w:r>
    </w:p>
    <w:p w:rsidR="00C071A1" w:rsidRDefault="00C071A1" w:rsidP="00A775A2">
      <w:pPr>
        <w:ind w:firstLine="709"/>
        <w:jc w:val="both"/>
        <w:rPr>
          <w:sz w:val="28"/>
          <w:szCs w:val="28"/>
        </w:rPr>
      </w:pPr>
      <w:r>
        <w:rPr>
          <w:sz w:val="28"/>
          <w:szCs w:val="28"/>
        </w:rPr>
        <w:t xml:space="preserve">1) </w:t>
      </w:r>
      <w:r w:rsidRPr="00A078C9">
        <w:rPr>
          <w:sz w:val="28"/>
          <w:szCs w:val="28"/>
        </w:rPr>
        <w:t>соответствие формы представленно</w:t>
      </w:r>
      <w:r>
        <w:rPr>
          <w:sz w:val="28"/>
          <w:szCs w:val="28"/>
        </w:rPr>
        <w:t>го</w:t>
      </w:r>
      <w:r w:rsidRPr="00A078C9">
        <w:rPr>
          <w:sz w:val="28"/>
          <w:szCs w:val="28"/>
        </w:rPr>
        <w:t xml:space="preserve"> </w:t>
      </w:r>
      <w:r>
        <w:rPr>
          <w:sz w:val="28"/>
          <w:szCs w:val="28"/>
        </w:rPr>
        <w:t>Распоряжения</w:t>
      </w:r>
      <w:r w:rsidRPr="00A078C9">
        <w:rPr>
          <w:sz w:val="28"/>
          <w:szCs w:val="28"/>
        </w:rPr>
        <w:t xml:space="preserve"> </w:t>
      </w:r>
      <w:r>
        <w:rPr>
          <w:sz w:val="28"/>
          <w:szCs w:val="28"/>
        </w:rPr>
        <w:t>установленной форме</w:t>
      </w:r>
      <w:r w:rsidRPr="00A078C9">
        <w:rPr>
          <w:sz w:val="28"/>
          <w:szCs w:val="28"/>
        </w:rPr>
        <w:t>;</w:t>
      </w:r>
    </w:p>
    <w:p w:rsidR="00C071A1" w:rsidRDefault="00C071A1" w:rsidP="00A775A2">
      <w:pPr>
        <w:tabs>
          <w:tab w:val="left" w:pos="709"/>
        </w:tabs>
        <w:ind w:firstLine="709"/>
        <w:jc w:val="both"/>
        <w:rPr>
          <w:sz w:val="28"/>
          <w:szCs w:val="28"/>
        </w:rPr>
      </w:pPr>
      <w:r>
        <w:rPr>
          <w:sz w:val="28"/>
          <w:szCs w:val="28"/>
        </w:rPr>
        <w:t xml:space="preserve">2) </w:t>
      </w:r>
      <w:r w:rsidRPr="00A078C9">
        <w:rPr>
          <w:sz w:val="28"/>
          <w:szCs w:val="28"/>
        </w:rPr>
        <w:t xml:space="preserve">наличие </w:t>
      </w:r>
      <w:r>
        <w:rPr>
          <w:sz w:val="28"/>
          <w:szCs w:val="28"/>
        </w:rPr>
        <w:t xml:space="preserve"> </w:t>
      </w:r>
      <w:r w:rsidRPr="00A078C9">
        <w:rPr>
          <w:sz w:val="28"/>
          <w:szCs w:val="28"/>
        </w:rPr>
        <w:t>подписи руководителя или иного лица с правом первой подписи и главного бухгалтера или иного лица с правом второй подписи, указ</w:t>
      </w:r>
      <w:r>
        <w:rPr>
          <w:sz w:val="28"/>
          <w:szCs w:val="28"/>
        </w:rPr>
        <w:t xml:space="preserve">анного в представленной </w:t>
      </w:r>
      <w:r w:rsidRPr="00A078C9">
        <w:rPr>
          <w:sz w:val="28"/>
          <w:szCs w:val="28"/>
        </w:rPr>
        <w:t xml:space="preserve"> Карточке образцов подписей (код формы по КФД 0531753), а также соответствие подписей данных лиц образцам, имеющим</w:t>
      </w:r>
      <w:r>
        <w:rPr>
          <w:sz w:val="28"/>
          <w:szCs w:val="28"/>
        </w:rPr>
        <w:t>ся в Карточке образцов подписей</w:t>
      </w:r>
      <w:r w:rsidRPr="00A078C9">
        <w:rPr>
          <w:sz w:val="28"/>
          <w:szCs w:val="28"/>
        </w:rPr>
        <w:t>;</w:t>
      </w:r>
    </w:p>
    <w:p w:rsidR="00C071A1" w:rsidRPr="00A078C9" w:rsidRDefault="00C071A1" w:rsidP="00A775A2">
      <w:pPr>
        <w:ind w:firstLine="709"/>
        <w:jc w:val="both"/>
        <w:rPr>
          <w:sz w:val="28"/>
          <w:szCs w:val="28"/>
        </w:rPr>
      </w:pPr>
      <w:r>
        <w:rPr>
          <w:sz w:val="28"/>
          <w:szCs w:val="28"/>
        </w:rPr>
        <w:t xml:space="preserve">3) </w:t>
      </w:r>
      <w:r w:rsidRPr="00A078C9">
        <w:rPr>
          <w:sz w:val="28"/>
          <w:szCs w:val="28"/>
        </w:rPr>
        <w:t>отсутствие в пр</w:t>
      </w:r>
      <w:r>
        <w:rPr>
          <w:sz w:val="28"/>
          <w:szCs w:val="28"/>
        </w:rPr>
        <w:t>едставленном Распоряжении исправлений.</w:t>
      </w:r>
    </w:p>
    <w:p w:rsidR="00C071A1" w:rsidRPr="005A6B40" w:rsidRDefault="00C071A1" w:rsidP="00A775A2">
      <w:pPr>
        <w:ind w:firstLine="709"/>
        <w:jc w:val="both"/>
        <w:rPr>
          <w:rFonts w:ascii="Verdana" w:hAnsi="Verdana"/>
          <w:sz w:val="28"/>
          <w:szCs w:val="28"/>
        </w:rPr>
      </w:pPr>
      <w:r>
        <w:rPr>
          <w:sz w:val="28"/>
          <w:szCs w:val="28"/>
        </w:rPr>
        <w:t>В случае</w:t>
      </w:r>
      <w:proofErr w:type="gramStart"/>
      <w:r>
        <w:rPr>
          <w:sz w:val="28"/>
          <w:szCs w:val="28"/>
        </w:rPr>
        <w:t>,</w:t>
      </w:r>
      <w:proofErr w:type="gramEnd"/>
      <w:r>
        <w:rPr>
          <w:sz w:val="28"/>
          <w:szCs w:val="28"/>
        </w:rPr>
        <w:t xml:space="preserve"> если форма или информация, указанная в Распоряжении, не соответствуют требованиям, орган Федерального казначейства, </w:t>
      </w:r>
      <w:r w:rsidRPr="005A6B40">
        <w:rPr>
          <w:sz w:val="28"/>
          <w:szCs w:val="28"/>
        </w:rPr>
        <w:t xml:space="preserve">направляет получателю </w:t>
      </w:r>
      <w:r>
        <w:rPr>
          <w:sz w:val="28"/>
          <w:szCs w:val="28"/>
        </w:rPr>
        <w:t xml:space="preserve">бюджетных </w:t>
      </w:r>
      <w:r w:rsidRPr="005A6B40">
        <w:rPr>
          <w:sz w:val="28"/>
          <w:szCs w:val="28"/>
        </w:rPr>
        <w:t>средств</w:t>
      </w:r>
      <w:r>
        <w:rPr>
          <w:sz w:val="28"/>
          <w:szCs w:val="28"/>
        </w:rPr>
        <w:t xml:space="preserve"> </w:t>
      </w:r>
      <w:r w:rsidRPr="005A6B40">
        <w:rPr>
          <w:sz w:val="28"/>
          <w:szCs w:val="28"/>
        </w:rPr>
        <w:t xml:space="preserve">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w:t>
      </w:r>
      <w:r w:rsidRPr="005A6B40">
        <w:rPr>
          <w:sz w:val="28"/>
          <w:szCs w:val="28"/>
        </w:rPr>
        <w:lastRenderedPageBreak/>
        <w:t>согласно правилам организации и функционирования системы казначейских платежей</w:t>
      </w:r>
      <w:r>
        <w:rPr>
          <w:sz w:val="28"/>
          <w:szCs w:val="28"/>
        </w:rPr>
        <w:t>.</w:t>
      </w:r>
    </w:p>
    <w:p w:rsidR="00C071A1" w:rsidRPr="00174700" w:rsidRDefault="00C071A1" w:rsidP="00A775A2">
      <w:pPr>
        <w:ind w:firstLine="709"/>
        <w:jc w:val="both"/>
        <w:rPr>
          <w:rFonts w:ascii="Verdana" w:hAnsi="Verdana"/>
          <w:sz w:val="28"/>
          <w:szCs w:val="28"/>
        </w:rPr>
      </w:pPr>
      <w:proofErr w:type="gramStart"/>
      <w:r w:rsidRPr="00174700">
        <w:rPr>
          <w:sz w:val="28"/>
          <w:szCs w:val="28"/>
        </w:rPr>
        <w:t xml:space="preserve">При установлении органом Федерального казначейства нарушений получателем </w:t>
      </w:r>
      <w:r>
        <w:rPr>
          <w:sz w:val="28"/>
          <w:szCs w:val="28"/>
        </w:rPr>
        <w:t xml:space="preserve">бюджетных средств </w:t>
      </w:r>
      <w:r w:rsidRPr="00174700">
        <w:rPr>
          <w:sz w:val="28"/>
          <w:szCs w:val="28"/>
        </w:rPr>
        <w:t xml:space="preserve">условий, орган Федерального казначейства не позднее двух рабочих дней после отражения операций, вызвавших указанные нарушения, на лицевом счете </w:t>
      </w:r>
      <w:r>
        <w:rPr>
          <w:sz w:val="28"/>
          <w:szCs w:val="28"/>
        </w:rPr>
        <w:t xml:space="preserve">получателя бюджетных средств </w:t>
      </w:r>
      <w:r w:rsidRPr="00174700">
        <w:rPr>
          <w:sz w:val="28"/>
          <w:szCs w:val="28"/>
        </w:rPr>
        <w:t xml:space="preserve">доводит информацию о данных нарушениях до получателя </w:t>
      </w:r>
      <w:r>
        <w:rPr>
          <w:sz w:val="28"/>
          <w:szCs w:val="28"/>
        </w:rPr>
        <w:t xml:space="preserve">бюджетных </w:t>
      </w:r>
      <w:r w:rsidRPr="00174700">
        <w:rPr>
          <w:sz w:val="28"/>
          <w:szCs w:val="28"/>
        </w:rPr>
        <w:t xml:space="preserve">средств путем направления Уведомления о нарушении установленных предельных размеров авансового платежа по форме согласно </w:t>
      </w:r>
      <w:hyperlink r:id="rId36" w:history="1">
        <w:r w:rsidRPr="00F825E6">
          <w:rPr>
            <w:rStyle w:val="a3"/>
            <w:sz w:val="28"/>
            <w:szCs w:val="28"/>
          </w:rPr>
          <w:t>приложению №1</w:t>
        </w:r>
      </w:hyperlink>
      <w:r>
        <w:rPr>
          <w:sz w:val="28"/>
          <w:szCs w:val="28"/>
        </w:rPr>
        <w:t xml:space="preserve"> </w:t>
      </w:r>
      <w:r w:rsidRPr="00174700">
        <w:rPr>
          <w:sz w:val="28"/>
          <w:szCs w:val="28"/>
        </w:rPr>
        <w:t xml:space="preserve">(код формы по КФД 0504713) </w:t>
      </w:r>
      <w:r>
        <w:rPr>
          <w:sz w:val="28"/>
          <w:szCs w:val="28"/>
        </w:rPr>
        <w:t>к</w:t>
      </w:r>
      <w:proofErr w:type="gramEnd"/>
      <w:r>
        <w:rPr>
          <w:sz w:val="28"/>
          <w:szCs w:val="28"/>
        </w:rPr>
        <w:t xml:space="preserve"> Порядку, утвержденному</w:t>
      </w:r>
      <w:r w:rsidRPr="00C37539">
        <w:rPr>
          <w:b/>
          <w:color w:val="000000"/>
          <w:sz w:val="28"/>
          <w:szCs w:val="28"/>
        </w:rPr>
        <w:t xml:space="preserve"> </w:t>
      </w:r>
      <w:r w:rsidRPr="00F825E6">
        <w:rPr>
          <w:color w:val="000000"/>
          <w:sz w:val="28"/>
          <w:szCs w:val="28"/>
        </w:rPr>
        <w:t xml:space="preserve">приказом </w:t>
      </w:r>
      <w:r w:rsidRPr="00F825E6">
        <w:rPr>
          <w:sz w:val="28"/>
          <w:szCs w:val="28"/>
        </w:rPr>
        <w:t>Федерального казначейства  о</w:t>
      </w:r>
      <w:r w:rsidRPr="00F825E6">
        <w:rPr>
          <w:color w:val="000000"/>
          <w:sz w:val="28"/>
          <w:szCs w:val="28"/>
        </w:rPr>
        <w:t>т 14.05.2020 N 21н "О Порядке казначейского обслуживания"</w:t>
      </w:r>
      <w:r w:rsidRPr="00F825E6">
        <w:rPr>
          <w:sz w:val="28"/>
          <w:szCs w:val="28"/>
        </w:rPr>
        <w:t>,</w:t>
      </w:r>
      <w:r w:rsidRPr="00174700">
        <w:rPr>
          <w:sz w:val="28"/>
          <w:szCs w:val="28"/>
        </w:rPr>
        <w:t xml:space="preserve"> а также обеспечивает доведение указанной информации до главного распорядителя (распорядителя) средств </w:t>
      </w:r>
      <w:r>
        <w:rPr>
          <w:sz w:val="28"/>
          <w:szCs w:val="28"/>
        </w:rPr>
        <w:t>бюджетных средств</w:t>
      </w:r>
      <w:r w:rsidRPr="00174700">
        <w:rPr>
          <w:sz w:val="28"/>
          <w:szCs w:val="28"/>
        </w:rPr>
        <w:t xml:space="preserve">, в ведении которого находится допустивший нарушение получатель </w:t>
      </w:r>
      <w:r>
        <w:rPr>
          <w:sz w:val="28"/>
          <w:szCs w:val="28"/>
        </w:rPr>
        <w:t xml:space="preserve">бюджетных </w:t>
      </w:r>
      <w:r w:rsidRPr="00174700">
        <w:rPr>
          <w:sz w:val="28"/>
          <w:szCs w:val="28"/>
        </w:rPr>
        <w:t>средств, не позднее десяти рабочих дней после отражения операций, вызвавших указанные нарушения, на лицевом счете.</w:t>
      </w:r>
    </w:p>
    <w:p w:rsidR="008414D8" w:rsidRPr="00670F5B" w:rsidRDefault="00C071A1" w:rsidP="00A775A2">
      <w:pPr>
        <w:ind w:firstLine="709"/>
        <w:jc w:val="both"/>
        <w:rPr>
          <w:rFonts w:ascii="Verdana" w:hAnsi="Verdana"/>
          <w:sz w:val="28"/>
          <w:szCs w:val="28"/>
        </w:rPr>
      </w:pPr>
      <w:proofErr w:type="gramStart"/>
      <w:r w:rsidRPr="006735CD">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w:t>
      </w:r>
      <w:r>
        <w:rPr>
          <w:sz w:val="28"/>
          <w:szCs w:val="28"/>
        </w:rPr>
        <w:t xml:space="preserve">бюджетных </w:t>
      </w:r>
      <w:r w:rsidRPr="006735CD">
        <w:rPr>
          <w:sz w:val="28"/>
          <w:szCs w:val="28"/>
        </w:rPr>
        <w:t>средств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882378"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i/>
          <w:sz w:val="28"/>
          <w:szCs w:val="28"/>
        </w:rPr>
      </w:pPr>
      <w:r>
        <w:rPr>
          <w:b/>
          <w:bCs/>
          <w:i/>
          <w:sz w:val="28"/>
          <w:szCs w:val="28"/>
        </w:rPr>
        <w:tab/>
      </w:r>
    </w:p>
    <w:p w:rsidR="008414D8" w:rsidRDefault="008414D8" w:rsidP="0039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i/>
          <w:sz w:val="28"/>
          <w:szCs w:val="28"/>
        </w:rPr>
      </w:pPr>
      <w:r w:rsidRPr="008414D8">
        <w:rPr>
          <w:b/>
          <w:bCs/>
          <w:i/>
          <w:sz w:val="28"/>
          <w:szCs w:val="28"/>
        </w:rPr>
        <w:t xml:space="preserve">10. </w:t>
      </w:r>
      <w:r w:rsidRPr="0050573C">
        <w:rPr>
          <w:b/>
          <w:bCs/>
          <w:i/>
          <w:sz w:val="28"/>
          <w:szCs w:val="28"/>
        </w:rPr>
        <w:t>Порядок организации и обеспечения внутреннего финансового контроля</w:t>
      </w:r>
    </w:p>
    <w:p w:rsidR="00882378" w:rsidRPr="0050573C"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p>
    <w:p w:rsidR="00A307F5"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ab/>
      </w:r>
      <w:r w:rsidR="008414D8">
        <w:rPr>
          <w:sz w:val="28"/>
          <w:szCs w:val="28"/>
        </w:rPr>
        <w:t>10.</w:t>
      </w:r>
      <w:r w:rsidR="008414D8" w:rsidRPr="008414D8">
        <w:rPr>
          <w:sz w:val="28"/>
          <w:szCs w:val="28"/>
        </w:rPr>
        <w:t>1. Внутренний финансовый контроль в учреждении осуществляется по соглашению</w:t>
      </w:r>
      <w:r w:rsidR="00217708">
        <w:rPr>
          <w:sz w:val="28"/>
          <w:szCs w:val="28"/>
        </w:rPr>
        <w:t xml:space="preserve"> с а</w:t>
      </w:r>
      <w:r w:rsidR="008414D8">
        <w:rPr>
          <w:sz w:val="28"/>
          <w:szCs w:val="28"/>
        </w:rPr>
        <w:t>дминистрацией</w:t>
      </w:r>
      <w:r w:rsidR="008414D8" w:rsidRPr="008414D8">
        <w:rPr>
          <w:sz w:val="28"/>
          <w:szCs w:val="28"/>
        </w:rPr>
        <w:t xml:space="preserve"> муниципального образования </w:t>
      </w:r>
      <w:proofErr w:type="spellStart"/>
      <w:r w:rsidR="008414D8" w:rsidRPr="008414D8">
        <w:rPr>
          <w:sz w:val="28"/>
          <w:szCs w:val="28"/>
        </w:rPr>
        <w:t>Сакмарский</w:t>
      </w:r>
      <w:proofErr w:type="spellEnd"/>
      <w:r w:rsidR="008414D8" w:rsidRPr="008414D8">
        <w:rPr>
          <w:sz w:val="28"/>
          <w:szCs w:val="28"/>
        </w:rPr>
        <w:t xml:space="preserve"> рай</w:t>
      </w:r>
      <w:r w:rsidR="008414D8">
        <w:rPr>
          <w:sz w:val="28"/>
          <w:szCs w:val="28"/>
        </w:rPr>
        <w:t xml:space="preserve">он Оренбургской области </w:t>
      </w:r>
      <w:r w:rsidR="008414D8" w:rsidRPr="008414D8">
        <w:rPr>
          <w:sz w:val="28"/>
          <w:szCs w:val="28"/>
        </w:rPr>
        <w:t>о передаче части полномочий по осуществлению внутреннего муниципального финансового контроля</w:t>
      </w:r>
      <w:r w:rsidR="008414D8">
        <w:rPr>
          <w:sz w:val="28"/>
          <w:szCs w:val="28"/>
        </w:rPr>
        <w:t>.</w:t>
      </w:r>
      <w:r w:rsidR="008414D8" w:rsidRPr="008414D8">
        <w:rPr>
          <w:sz w:val="28"/>
          <w:szCs w:val="28"/>
        </w:rPr>
        <w:t xml:space="preserve"> </w:t>
      </w:r>
      <w:r w:rsidR="005E0750" w:rsidRPr="00E44861">
        <w:rPr>
          <w:sz w:val="28"/>
          <w:szCs w:val="28"/>
        </w:rPr>
        <w:t>Положение о внутреннем финансовом контроле в муниципальных учреждениях отражено в Приложении 7.</w:t>
      </w:r>
    </w:p>
    <w:p w:rsidR="00882378" w:rsidRPr="00E44861"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307F5" w:rsidRDefault="00A307F5" w:rsidP="0039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b/>
          <w:i/>
          <w:sz w:val="28"/>
          <w:szCs w:val="28"/>
        </w:rPr>
      </w:pPr>
      <w:r w:rsidRPr="00A307F5">
        <w:rPr>
          <w:b/>
          <w:i/>
          <w:sz w:val="28"/>
          <w:szCs w:val="28"/>
        </w:rPr>
        <w:t>11</w:t>
      </w:r>
      <w:r w:rsidRPr="00A307F5">
        <w:rPr>
          <w:rFonts w:eastAsia="Times New Roman"/>
          <w:b/>
          <w:i/>
          <w:sz w:val="28"/>
          <w:szCs w:val="28"/>
        </w:rPr>
        <w:t>. Порядок передачи документов бухгалтерского учета при смене руководителя и главного бухгалтера</w:t>
      </w:r>
    </w:p>
    <w:p w:rsidR="00882378" w:rsidRPr="00A307F5"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28"/>
          <w:szCs w:val="28"/>
        </w:rPr>
      </w:pPr>
    </w:p>
    <w:p w:rsidR="00A307F5" w:rsidRPr="00A307F5" w:rsidRDefault="00A307F5" w:rsidP="00A775A2">
      <w:pPr>
        <w:autoSpaceDE w:val="0"/>
        <w:autoSpaceDN w:val="0"/>
        <w:adjustRightInd w:val="0"/>
        <w:ind w:firstLine="709"/>
        <w:jc w:val="both"/>
        <w:rPr>
          <w:rFonts w:eastAsia="Times New Roman"/>
          <w:sz w:val="28"/>
          <w:szCs w:val="28"/>
        </w:rPr>
      </w:pPr>
      <w:r>
        <w:rPr>
          <w:sz w:val="28"/>
          <w:szCs w:val="28"/>
        </w:rPr>
        <w:t>11.</w:t>
      </w:r>
      <w:r w:rsidRPr="00A307F5">
        <w:rPr>
          <w:rFonts w:eastAsia="Times New Roman"/>
          <w:sz w:val="28"/>
          <w:szCs w:val="28"/>
        </w:rPr>
        <w:t xml:space="preserve">1. При смене руководителя или </w:t>
      </w:r>
      <w:r w:rsidR="00390E14">
        <w:rPr>
          <w:rFonts w:eastAsia="Times New Roman"/>
          <w:sz w:val="28"/>
          <w:szCs w:val="28"/>
        </w:rPr>
        <w:t>ведущего специалиста</w:t>
      </w:r>
      <w:r w:rsidRPr="00A307F5">
        <w:rPr>
          <w:rFonts w:eastAsia="Times New Roman"/>
          <w:sz w:val="28"/>
          <w:szCs w:val="28"/>
        </w:rPr>
        <w:t xml:space="preserve">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82378" w:rsidRDefault="00882378" w:rsidP="00A775A2">
      <w:pPr>
        <w:autoSpaceDE w:val="0"/>
        <w:autoSpaceDN w:val="0"/>
        <w:adjustRightInd w:val="0"/>
        <w:ind w:firstLine="709"/>
        <w:jc w:val="both"/>
        <w:rPr>
          <w:sz w:val="28"/>
          <w:szCs w:val="28"/>
        </w:rPr>
      </w:pPr>
    </w:p>
    <w:p w:rsidR="00A307F5" w:rsidRPr="00A307F5" w:rsidRDefault="00A307F5" w:rsidP="00A775A2">
      <w:pPr>
        <w:autoSpaceDE w:val="0"/>
        <w:autoSpaceDN w:val="0"/>
        <w:adjustRightInd w:val="0"/>
        <w:ind w:firstLine="709"/>
        <w:jc w:val="both"/>
        <w:rPr>
          <w:rFonts w:eastAsia="Times New Roman"/>
          <w:sz w:val="28"/>
          <w:szCs w:val="28"/>
        </w:rPr>
      </w:pPr>
      <w:r>
        <w:rPr>
          <w:sz w:val="28"/>
          <w:szCs w:val="28"/>
        </w:rPr>
        <w:lastRenderedPageBreak/>
        <w:t>11.</w:t>
      </w:r>
      <w:r w:rsidRPr="00A307F5">
        <w:rPr>
          <w:rFonts w:eastAsia="Times New Roman"/>
          <w:sz w:val="28"/>
          <w:szCs w:val="28"/>
        </w:rPr>
        <w:t xml:space="preserve">2. Передача бухгалтерских документов и печатей проводится на основании </w:t>
      </w:r>
      <w:r>
        <w:rPr>
          <w:sz w:val="28"/>
          <w:szCs w:val="28"/>
        </w:rPr>
        <w:t>распоряжения</w:t>
      </w:r>
      <w:r w:rsidRPr="00A307F5">
        <w:rPr>
          <w:rFonts w:eastAsia="Times New Roman"/>
          <w:sz w:val="28"/>
          <w:szCs w:val="28"/>
        </w:rPr>
        <w:t xml:space="preserve"> руководителя учреждения.</w:t>
      </w:r>
    </w:p>
    <w:p w:rsidR="00A307F5" w:rsidRPr="00A307F5" w:rsidRDefault="00A307F5" w:rsidP="00A775A2">
      <w:pPr>
        <w:autoSpaceDE w:val="0"/>
        <w:autoSpaceDN w:val="0"/>
        <w:adjustRightInd w:val="0"/>
        <w:ind w:firstLine="709"/>
        <w:jc w:val="both"/>
        <w:rPr>
          <w:rFonts w:eastAsia="Times New Roman"/>
          <w:sz w:val="28"/>
          <w:szCs w:val="28"/>
        </w:rPr>
      </w:pPr>
      <w:r>
        <w:rPr>
          <w:sz w:val="28"/>
          <w:szCs w:val="28"/>
        </w:rPr>
        <w:t>11.</w:t>
      </w:r>
      <w:r w:rsidRPr="00A307F5">
        <w:rPr>
          <w:rFonts w:eastAsia="Times New Roman"/>
          <w:sz w:val="28"/>
          <w:szCs w:val="28"/>
        </w:rPr>
        <w:t>3. Передача документов бухучета, печатей и штампов осуществляется при участии комис</w:t>
      </w:r>
      <w:r w:rsidR="00882378">
        <w:rPr>
          <w:rFonts w:eastAsia="Times New Roman"/>
          <w:sz w:val="28"/>
          <w:szCs w:val="28"/>
        </w:rPr>
        <w:t>сии, создаваемой в учреждении.</w:t>
      </w:r>
    </w:p>
    <w:p w:rsidR="00A307F5" w:rsidRPr="00A307F5" w:rsidRDefault="00A307F5" w:rsidP="00A775A2">
      <w:pPr>
        <w:autoSpaceDE w:val="0"/>
        <w:autoSpaceDN w:val="0"/>
        <w:adjustRightInd w:val="0"/>
        <w:ind w:firstLine="709"/>
        <w:jc w:val="both"/>
        <w:rPr>
          <w:rFonts w:eastAsia="Times New Roman"/>
          <w:sz w:val="28"/>
          <w:szCs w:val="28"/>
        </w:rPr>
      </w:pPr>
      <w:r w:rsidRPr="00A307F5">
        <w:rPr>
          <w:rFonts w:eastAsia="Times New Roman"/>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A307F5" w:rsidRPr="00A307F5" w:rsidRDefault="00A307F5" w:rsidP="00A775A2">
      <w:pPr>
        <w:autoSpaceDE w:val="0"/>
        <w:autoSpaceDN w:val="0"/>
        <w:adjustRightInd w:val="0"/>
        <w:ind w:firstLine="709"/>
        <w:jc w:val="both"/>
        <w:rPr>
          <w:rFonts w:eastAsia="Times New Roman"/>
          <w:sz w:val="28"/>
          <w:szCs w:val="28"/>
        </w:rPr>
      </w:pPr>
      <w:r w:rsidRPr="00A307F5">
        <w:rPr>
          <w:rFonts w:eastAsia="Times New Roman"/>
          <w:sz w:val="28"/>
          <w:szCs w:val="28"/>
        </w:rPr>
        <w:t>Акт приема-передачи дел должен полностью отражать все существенные недостатки и нарушения в организации работы бухгалтерии.</w:t>
      </w:r>
    </w:p>
    <w:p w:rsidR="00A307F5" w:rsidRPr="00A307F5" w:rsidRDefault="00A307F5" w:rsidP="00A775A2">
      <w:pPr>
        <w:autoSpaceDE w:val="0"/>
        <w:autoSpaceDN w:val="0"/>
        <w:adjustRightInd w:val="0"/>
        <w:ind w:firstLine="709"/>
        <w:jc w:val="both"/>
        <w:rPr>
          <w:rFonts w:eastAsia="Times New Roman"/>
          <w:sz w:val="28"/>
          <w:szCs w:val="28"/>
        </w:rPr>
      </w:pPr>
      <w:r w:rsidRPr="00A307F5">
        <w:rPr>
          <w:rFonts w:eastAsia="Times New Roman"/>
          <w:sz w:val="28"/>
          <w:szCs w:val="28"/>
        </w:rPr>
        <w:t>Акт приема-передачи подписывается уполномоченным лицом, принимающим дела, и членами комиссии.</w:t>
      </w:r>
    </w:p>
    <w:p w:rsidR="00A307F5" w:rsidRPr="00A307F5" w:rsidRDefault="00A307F5" w:rsidP="00A775A2">
      <w:pPr>
        <w:autoSpaceDE w:val="0"/>
        <w:autoSpaceDN w:val="0"/>
        <w:adjustRightInd w:val="0"/>
        <w:ind w:firstLine="709"/>
        <w:jc w:val="both"/>
        <w:rPr>
          <w:rFonts w:eastAsia="Times New Roman"/>
          <w:sz w:val="28"/>
          <w:szCs w:val="28"/>
        </w:rPr>
      </w:pPr>
      <w:r w:rsidRPr="00A307F5">
        <w:rPr>
          <w:rFonts w:eastAsia="Times New Roman"/>
          <w:sz w:val="28"/>
          <w:szCs w:val="28"/>
        </w:rPr>
        <w:t>При необходимости члены комиссии включают в акт свои рекомендации и предложения, которые возникли при приеме-передаче дел.</w:t>
      </w:r>
    </w:p>
    <w:p w:rsidR="00882378" w:rsidRDefault="00882378" w:rsidP="00A775A2">
      <w:pPr>
        <w:ind w:firstLine="709"/>
        <w:jc w:val="both"/>
        <w:rPr>
          <w:sz w:val="28"/>
          <w:szCs w:val="28"/>
        </w:rPr>
      </w:pPr>
    </w:p>
    <w:p w:rsidR="00A307F5" w:rsidRPr="00A307F5" w:rsidRDefault="00A307F5" w:rsidP="00A775A2">
      <w:pPr>
        <w:ind w:firstLine="709"/>
        <w:jc w:val="both"/>
        <w:rPr>
          <w:rFonts w:eastAsia="Times New Roman"/>
          <w:sz w:val="28"/>
          <w:szCs w:val="28"/>
        </w:rPr>
      </w:pPr>
      <w:r>
        <w:rPr>
          <w:sz w:val="28"/>
          <w:szCs w:val="28"/>
        </w:rPr>
        <w:t>11.</w:t>
      </w:r>
      <w:r w:rsidRPr="00A307F5">
        <w:rPr>
          <w:rFonts w:eastAsia="Times New Roman"/>
          <w:sz w:val="28"/>
          <w:szCs w:val="28"/>
        </w:rPr>
        <w:t>4. В</w:t>
      </w:r>
      <w:r w:rsidR="00882378">
        <w:rPr>
          <w:rFonts w:eastAsia="Times New Roman"/>
          <w:sz w:val="28"/>
          <w:szCs w:val="28"/>
        </w:rPr>
        <w:t xml:space="preserve"> </w:t>
      </w:r>
      <w:r w:rsidRPr="00A307F5">
        <w:rPr>
          <w:rFonts w:eastAsia="Times New Roman"/>
          <w:sz w:val="28"/>
          <w:szCs w:val="28"/>
        </w:rPr>
        <w:t>комиссию, указанную в пункте 3 настоящего Порядка, включают</w:t>
      </w:r>
      <w:r w:rsidR="00882378">
        <w:rPr>
          <w:rFonts w:eastAsia="Times New Roman"/>
          <w:sz w:val="28"/>
          <w:szCs w:val="28"/>
        </w:rPr>
        <w:t>ся сотрудники учреждения</w:t>
      </w:r>
      <w:r w:rsidRPr="00A307F5">
        <w:rPr>
          <w:rFonts w:eastAsia="Times New Roman"/>
          <w:sz w:val="28"/>
          <w:szCs w:val="28"/>
        </w:rPr>
        <w:t xml:space="preserve"> в соответствии с </w:t>
      </w:r>
      <w:r>
        <w:rPr>
          <w:sz w:val="28"/>
          <w:szCs w:val="28"/>
        </w:rPr>
        <w:t>распоряжением</w:t>
      </w:r>
      <w:r w:rsidRPr="00A307F5">
        <w:rPr>
          <w:rFonts w:eastAsia="Times New Roman"/>
          <w:sz w:val="28"/>
          <w:szCs w:val="28"/>
        </w:rPr>
        <w:t xml:space="preserve"> на передачу бухгалтерских документов.</w:t>
      </w:r>
    </w:p>
    <w:p w:rsidR="00882378" w:rsidRDefault="00882378" w:rsidP="00A775A2">
      <w:pPr>
        <w:ind w:firstLine="709"/>
        <w:jc w:val="both"/>
        <w:rPr>
          <w:sz w:val="28"/>
          <w:szCs w:val="28"/>
        </w:rPr>
      </w:pPr>
    </w:p>
    <w:p w:rsidR="00A307F5" w:rsidRPr="00A307F5" w:rsidRDefault="00A307F5" w:rsidP="00A775A2">
      <w:pPr>
        <w:ind w:firstLine="709"/>
        <w:jc w:val="both"/>
        <w:rPr>
          <w:rFonts w:eastAsia="Times New Roman"/>
          <w:sz w:val="28"/>
          <w:szCs w:val="28"/>
        </w:rPr>
      </w:pPr>
      <w:r>
        <w:rPr>
          <w:sz w:val="28"/>
          <w:szCs w:val="28"/>
        </w:rPr>
        <w:t>11.</w:t>
      </w:r>
      <w:r w:rsidRPr="00A307F5">
        <w:rPr>
          <w:rFonts w:eastAsia="Times New Roman"/>
          <w:sz w:val="28"/>
          <w:szCs w:val="28"/>
        </w:rPr>
        <w:t>5. Передаются следующие документы:</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учетная политика со всеми приложениями;</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квартальные и годовые бухгалтерские отчеты и балансы, налоговые декларации;</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по планированию, в том числе бюджет</w:t>
      </w:r>
      <w:r>
        <w:rPr>
          <w:rFonts w:ascii="Times New Roman" w:hAnsi="Times New Roman" w:cs="Times New Roman"/>
          <w:sz w:val="28"/>
          <w:szCs w:val="28"/>
        </w:rPr>
        <w:t xml:space="preserve"> </w:t>
      </w:r>
      <w:r w:rsidRPr="00A307F5">
        <w:rPr>
          <w:rFonts w:ascii="Times New Roman" w:hAnsi="Times New Roman" w:cs="Times New Roman"/>
          <w:sz w:val="28"/>
          <w:szCs w:val="28"/>
        </w:rPr>
        <w:t xml:space="preserve"> учреждения, план-график закупок, обоснования к планам;</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бухгалтерские регистры синтетического и аналитического учета: книги, оборотные ведомости, карточки, журналы операций;</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налоговые регистры;</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о задолженности учреждения, в том числе по уплате налогов;</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о состоянии лицевых счетов учреждения;</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по учету зарплаты и по персонифицированному учету;</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по кассе: кассовые книги, журналы, расходные и приходные кассовые ордера, денежные документы и т. д.;</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акт о состоянии кассы, составленный на основании ревизии кассы и скрепленный подписью главного бухгалтера;</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договоры с поставщиками и подрядчиками, контрагентами, аренды и т. д.;</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учредительные документы и свидетельства: постановка на учет, присвоение номеров, внесение записей в единый реестр, коды и т. п.;</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об основных средствах, нематериальных активах и товарно-материальных ценностях;</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акты сверки расчетов, подтверждающие состояние дебиторской и кредиторской задолженности;</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акты ревизий и проверок;</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материалы о недостачах и хищениях, переданных и не переданных в правоохранительные органы;</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бланки строгой отчетности;</w:t>
      </w:r>
    </w:p>
    <w:p w:rsidR="00A307F5" w:rsidRPr="00A307F5" w:rsidRDefault="00A307F5" w:rsidP="00A775A2">
      <w:pPr>
        <w:pStyle w:val="a8"/>
        <w:numPr>
          <w:ilvl w:val="0"/>
          <w:numId w:val="1"/>
        </w:numPr>
        <w:ind w:left="0" w:firstLine="709"/>
        <w:jc w:val="both"/>
        <w:rPr>
          <w:rFonts w:ascii="Times New Roman" w:hAnsi="Times New Roman" w:cs="Times New Roman"/>
          <w:sz w:val="28"/>
          <w:szCs w:val="28"/>
        </w:rPr>
      </w:pPr>
      <w:r w:rsidRPr="00A307F5">
        <w:rPr>
          <w:rFonts w:ascii="Times New Roman" w:hAnsi="Times New Roman" w:cs="Times New Roman"/>
          <w:sz w:val="28"/>
          <w:szCs w:val="28"/>
        </w:rPr>
        <w:t>иная бухгалтерская документация, свидетельствующая о деятельности учреждения.</w:t>
      </w:r>
    </w:p>
    <w:p w:rsidR="00A307F5" w:rsidRPr="00A307F5"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Pr>
          <w:sz w:val="28"/>
          <w:szCs w:val="28"/>
        </w:rPr>
        <w:tab/>
      </w:r>
      <w:r w:rsidR="00A307F5">
        <w:rPr>
          <w:sz w:val="28"/>
          <w:szCs w:val="28"/>
        </w:rPr>
        <w:t>11.</w:t>
      </w:r>
      <w:r w:rsidR="00A307F5" w:rsidRPr="00A307F5">
        <w:rPr>
          <w:rFonts w:eastAsia="Times New Roman"/>
          <w:sz w:val="28"/>
          <w:szCs w:val="28"/>
        </w:rPr>
        <w:t xml:space="preserve">6. При подписании акта приема-передачи при наличии возражений по пунктам акта руководитель </w:t>
      </w:r>
      <w:r w:rsidR="00A307F5">
        <w:rPr>
          <w:sz w:val="28"/>
          <w:szCs w:val="28"/>
        </w:rPr>
        <w:t>излагае</w:t>
      </w:r>
      <w:r w:rsidR="00A307F5" w:rsidRPr="00A307F5">
        <w:rPr>
          <w:rFonts w:eastAsia="Times New Roman"/>
          <w:sz w:val="28"/>
          <w:szCs w:val="28"/>
        </w:rPr>
        <w:t>т их в письменной форме в присутствии</w:t>
      </w:r>
      <w:r w:rsidR="00A307F5" w:rsidRPr="00E356FA">
        <w:rPr>
          <w:rFonts w:eastAsia="Times New Roman"/>
          <w:szCs w:val="20"/>
        </w:rPr>
        <w:t xml:space="preserve"> </w:t>
      </w:r>
      <w:r w:rsidR="00A307F5" w:rsidRPr="00A307F5">
        <w:rPr>
          <w:rFonts w:eastAsia="Times New Roman"/>
          <w:sz w:val="28"/>
          <w:szCs w:val="28"/>
        </w:rPr>
        <w:t>комиссии.</w:t>
      </w:r>
    </w:p>
    <w:p w:rsidR="00882378" w:rsidRDefault="00882378" w:rsidP="00A775A2">
      <w:pPr>
        <w:pStyle w:val="2"/>
        <w:shd w:val="clear" w:color="auto" w:fill="FFFFFF"/>
        <w:spacing w:before="0" w:beforeAutospacing="0" w:after="0" w:afterAutospacing="0"/>
        <w:ind w:firstLine="709"/>
        <w:jc w:val="both"/>
        <w:textAlignment w:val="baseline"/>
        <w:rPr>
          <w:rFonts w:ascii="Times New Roman" w:hAnsi="Times New Roman" w:cs="Times New Roman"/>
          <w:sz w:val="28"/>
          <w:szCs w:val="28"/>
        </w:rPr>
      </w:pPr>
    </w:p>
    <w:p w:rsidR="00656591" w:rsidRDefault="00656591" w:rsidP="00390E14">
      <w:pPr>
        <w:pStyle w:val="2"/>
        <w:shd w:val="clear" w:color="auto" w:fill="FFFFFF"/>
        <w:spacing w:before="0" w:beforeAutospacing="0" w:after="0" w:afterAutospacing="0"/>
        <w:ind w:firstLine="709"/>
        <w:textAlignment w:val="baseline"/>
        <w:rPr>
          <w:rFonts w:ascii="Times New Roman" w:hAnsi="Times New Roman" w:cs="Times New Roman"/>
          <w:sz w:val="28"/>
          <w:szCs w:val="28"/>
        </w:rPr>
      </w:pPr>
      <w:r w:rsidRPr="00656591">
        <w:rPr>
          <w:rFonts w:ascii="Times New Roman" w:hAnsi="Times New Roman" w:cs="Times New Roman"/>
          <w:sz w:val="28"/>
          <w:szCs w:val="28"/>
        </w:rPr>
        <w:t>12. Порядок отражения в учете событий после отчетной даты.</w:t>
      </w:r>
    </w:p>
    <w:p w:rsidR="00882378" w:rsidRPr="00656591" w:rsidRDefault="00882378" w:rsidP="00A775A2">
      <w:pPr>
        <w:pStyle w:val="2"/>
        <w:shd w:val="clear" w:color="auto" w:fill="FFFFFF"/>
        <w:spacing w:before="0" w:beforeAutospacing="0" w:after="0" w:afterAutospacing="0"/>
        <w:ind w:firstLine="709"/>
        <w:jc w:val="both"/>
        <w:textAlignment w:val="baseline"/>
        <w:rPr>
          <w:rFonts w:ascii="Times New Roman" w:hAnsi="Times New Roman" w:cs="Times New Roman"/>
          <w:sz w:val="28"/>
          <w:szCs w:val="28"/>
        </w:rPr>
      </w:pPr>
    </w:p>
    <w:p w:rsidR="00656591" w:rsidRPr="00656591" w:rsidRDefault="00656591"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sidRPr="00656591">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656591">
        <w:rPr>
          <w:rFonts w:ascii="Times New Roman" w:hAnsi="Times New Roman" w:cs="Times New Roman"/>
          <w:color w:val="000000"/>
          <w:sz w:val="28"/>
          <w:szCs w:val="28"/>
        </w:rPr>
        <w:t>.1.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 за отчетный год.</w:t>
      </w:r>
    </w:p>
    <w:p w:rsidR="00656591" w:rsidRPr="00656591" w:rsidRDefault="00656591"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sidRPr="00656591">
        <w:rPr>
          <w:rFonts w:ascii="Times New Roman" w:hAnsi="Times New Roman" w:cs="Times New Roman"/>
          <w:color w:val="000000"/>
          <w:sz w:val="28"/>
          <w:szCs w:val="28"/>
        </w:rPr>
        <w:t>1</w:t>
      </w:r>
      <w:r>
        <w:rPr>
          <w:rFonts w:ascii="Times New Roman" w:hAnsi="Times New Roman" w:cs="Times New Roman"/>
          <w:color w:val="000000"/>
          <w:sz w:val="28"/>
          <w:szCs w:val="28"/>
        </w:rPr>
        <w:t>2.2</w:t>
      </w:r>
      <w:r w:rsidRPr="00656591">
        <w:rPr>
          <w:rFonts w:ascii="Times New Roman" w:hAnsi="Times New Roman" w:cs="Times New Roman"/>
          <w:color w:val="000000"/>
          <w:sz w:val="28"/>
          <w:szCs w:val="28"/>
        </w:rPr>
        <w:t>. К событиям после отчетной даты относятся:</w:t>
      </w:r>
    </w:p>
    <w:p w:rsidR="00656591" w:rsidRPr="00656591" w:rsidRDefault="00656591" w:rsidP="00A775A2">
      <w:pPr>
        <w:numPr>
          <w:ilvl w:val="0"/>
          <w:numId w:val="2"/>
        </w:numPr>
        <w:shd w:val="clear" w:color="auto" w:fill="FFFFFF"/>
        <w:ind w:left="675" w:firstLine="709"/>
        <w:jc w:val="both"/>
        <w:textAlignment w:val="baseline"/>
        <w:rPr>
          <w:color w:val="000000"/>
          <w:sz w:val="28"/>
          <w:szCs w:val="28"/>
        </w:rPr>
      </w:pPr>
      <w:r w:rsidRPr="00656591">
        <w:rPr>
          <w:color w:val="000000"/>
          <w:sz w:val="28"/>
          <w:szCs w:val="28"/>
        </w:rPr>
        <w:t>события, подтверждающие существовавшие на отчетную дату хозяйственные условия, в которых учреждение вело свою деятельность;</w:t>
      </w:r>
    </w:p>
    <w:p w:rsidR="00656591" w:rsidRPr="00656591" w:rsidRDefault="00656591" w:rsidP="00A775A2">
      <w:pPr>
        <w:numPr>
          <w:ilvl w:val="0"/>
          <w:numId w:val="2"/>
        </w:numPr>
        <w:shd w:val="clear" w:color="auto" w:fill="FFFFFF"/>
        <w:ind w:left="675" w:firstLine="709"/>
        <w:jc w:val="both"/>
        <w:textAlignment w:val="baseline"/>
        <w:rPr>
          <w:color w:val="000000"/>
          <w:sz w:val="28"/>
          <w:szCs w:val="28"/>
        </w:rPr>
      </w:pPr>
      <w:r w:rsidRPr="00656591">
        <w:rPr>
          <w:color w:val="000000"/>
          <w:sz w:val="28"/>
          <w:szCs w:val="28"/>
        </w:rPr>
        <w:t>события, свидетельствующие о возникновении после отчетной даты, но до даты подписания отчетности хозяйственных условий, в которых учреждение вело свою деятельность и которые оказывают существенное влияние на показатели, отражаемые в отчетных формах.</w:t>
      </w:r>
    </w:p>
    <w:p w:rsidR="00656591" w:rsidRPr="00656591" w:rsidRDefault="00656591" w:rsidP="00A775A2">
      <w:pPr>
        <w:pStyle w:val="a5"/>
        <w:shd w:val="clear" w:color="auto" w:fill="FFFFFF"/>
        <w:spacing w:before="0" w:beforeAutospacing="0" w:after="300" w:afterAutospacing="0"/>
        <w:ind w:firstLine="709"/>
        <w:rPr>
          <w:rFonts w:ascii="Times New Roman" w:hAnsi="Times New Roman" w:cs="Times New Roman"/>
          <w:color w:val="000000"/>
          <w:sz w:val="28"/>
          <w:szCs w:val="28"/>
        </w:rPr>
      </w:pPr>
      <w:r w:rsidRPr="00656591">
        <w:rPr>
          <w:rFonts w:ascii="Times New Roman" w:hAnsi="Times New Roman" w:cs="Times New Roman"/>
          <w:color w:val="000000"/>
          <w:sz w:val="28"/>
          <w:szCs w:val="28"/>
        </w:rPr>
        <w:t>1</w:t>
      </w:r>
      <w:r>
        <w:rPr>
          <w:rFonts w:ascii="Times New Roman" w:hAnsi="Times New Roman" w:cs="Times New Roman"/>
          <w:color w:val="000000"/>
          <w:sz w:val="28"/>
          <w:szCs w:val="28"/>
        </w:rPr>
        <w:t>2.3</w:t>
      </w:r>
      <w:r w:rsidRPr="00656591">
        <w:rPr>
          <w:rFonts w:ascii="Times New Roman" w:hAnsi="Times New Roman" w:cs="Times New Roman"/>
          <w:color w:val="000000"/>
          <w:sz w:val="28"/>
          <w:szCs w:val="28"/>
        </w:rPr>
        <w:t>. Датой подписания отчетности считается фактическая дата ее подписания руководителем учреждения (уполномоченным им лицом).</w:t>
      </w:r>
    </w:p>
    <w:p w:rsidR="00656591" w:rsidRPr="00656591" w:rsidRDefault="00656591"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Pr="00656591">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656591">
        <w:rPr>
          <w:rFonts w:ascii="Times New Roman" w:hAnsi="Times New Roman" w:cs="Times New Roman"/>
          <w:color w:val="000000"/>
          <w:sz w:val="28"/>
          <w:szCs w:val="28"/>
        </w:rPr>
        <w:t xml:space="preserve"> Факты хозяйственной жизни, признаваемые событиями после отчетной даты</w:t>
      </w:r>
    </w:p>
    <w:p w:rsidR="00656591" w:rsidRPr="00656591" w:rsidRDefault="00656591"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Pr="00656591">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656591">
        <w:rPr>
          <w:rFonts w:ascii="Times New Roman" w:hAnsi="Times New Roman" w:cs="Times New Roman"/>
          <w:color w:val="000000"/>
          <w:sz w:val="28"/>
          <w:szCs w:val="28"/>
        </w:rPr>
        <w:t>1. Событиями, подтверждающими существование на отчетную дату (но до даты подписания отчетности) хозяйственных условий, в которых организация вела свою деятельность, являются:</w:t>
      </w:r>
    </w:p>
    <w:p w:rsidR="00656591" w:rsidRPr="00656591" w:rsidRDefault="00656591" w:rsidP="00A775A2">
      <w:pPr>
        <w:numPr>
          <w:ilvl w:val="0"/>
          <w:numId w:val="3"/>
        </w:numPr>
        <w:shd w:val="clear" w:color="auto" w:fill="FFFFFF"/>
        <w:ind w:left="675" w:firstLine="709"/>
        <w:jc w:val="both"/>
        <w:textAlignment w:val="baseline"/>
        <w:rPr>
          <w:color w:val="000000"/>
          <w:sz w:val="28"/>
          <w:szCs w:val="28"/>
        </w:rPr>
      </w:pPr>
      <w:r w:rsidRPr="00656591">
        <w:rPr>
          <w:color w:val="000000"/>
          <w:sz w:val="28"/>
          <w:szCs w:val="28"/>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656591" w:rsidRPr="00656591" w:rsidRDefault="00656591" w:rsidP="00A775A2">
      <w:pPr>
        <w:numPr>
          <w:ilvl w:val="0"/>
          <w:numId w:val="3"/>
        </w:numPr>
        <w:shd w:val="clear" w:color="auto" w:fill="FFFFFF"/>
        <w:ind w:left="675" w:firstLine="709"/>
        <w:jc w:val="both"/>
        <w:textAlignment w:val="baseline"/>
        <w:rPr>
          <w:color w:val="000000"/>
          <w:sz w:val="28"/>
          <w:szCs w:val="28"/>
        </w:rPr>
      </w:pPr>
      <w:r w:rsidRPr="00656591">
        <w:rPr>
          <w:color w:val="000000"/>
          <w:sz w:val="28"/>
          <w:szCs w:val="28"/>
        </w:rPr>
        <w:t xml:space="preserve">признание в установленном порядке неплатежеспособным физического лица, являющегося дебитором учреждения, или его гибель </w:t>
      </w:r>
      <w:r w:rsidRPr="00656591">
        <w:rPr>
          <w:color w:val="000000"/>
          <w:sz w:val="28"/>
          <w:szCs w:val="28"/>
        </w:rPr>
        <w:lastRenderedPageBreak/>
        <w:t>(смерть); признание в установленном порядке факта гибели (смерти) физического лица, перед которым оно имеет непогашенную кредиторскую задолженность;</w:t>
      </w:r>
    </w:p>
    <w:p w:rsidR="00656591" w:rsidRPr="00656591" w:rsidRDefault="00656591" w:rsidP="00A775A2">
      <w:pPr>
        <w:numPr>
          <w:ilvl w:val="0"/>
          <w:numId w:val="3"/>
        </w:numPr>
        <w:shd w:val="clear" w:color="auto" w:fill="FFFFFF"/>
        <w:ind w:left="675" w:firstLine="709"/>
        <w:jc w:val="both"/>
        <w:textAlignment w:val="baseline"/>
        <w:rPr>
          <w:color w:val="000000"/>
          <w:sz w:val="28"/>
          <w:szCs w:val="28"/>
        </w:rPr>
      </w:pPr>
      <w:r w:rsidRPr="00656591">
        <w:rPr>
          <w:color w:val="000000"/>
          <w:sz w:val="28"/>
          <w:szCs w:val="28"/>
        </w:rPr>
        <w:t>погашение (в том числе частичное погашение) дебитором задолженности перед учреждением, числящейся на конец отчетного года;</w:t>
      </w:r>
    </w:p>
    <w:p w:rsidR="00656591" w:rsidRPr="00656591" w:rsidRDefault="00656591" w:rsidP="00A775A2">
      <w:pPr>
        <w:numPr>
          <w:ilvl w:val="0"/>
          <w:numId w:val="3"/>
        </w:numPr>
        <w:shd w:val="clear" w:color="auto" w:fill="FFFFFF"/>
        <w:ind w:left="675" w:firstLine="709"/>
        <w:jc w:val="both"/>
        <w:textAlignment w:val="baseline"/>
        <w:rPr>
          <w:color w:val="000000"/>
          <w:sz w:val="28"/>
          <w:szCs w:val="28"/>
        </w:rPr>
      </w:pPr>
      <w:r w:rsidRPr="00656591">
        <w:rPr>
          <w:color w:val="000000"/>
          <w:sz w:val="28"/>
          <w:szCs w:val="28"/>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656591" w:rsidRPr="00656591" w:rsidRDefault="00656591" w:rsidP="00A775A2">
      <w:pPr>
        <w:numPr>
          <w:ilvl w:val="0"/>
          <w:numId w:val="3"/>
        </w:numPr>
        <w:shd w:val="clear" w:color="auto" w:fill="FFFFFF"/>
        <w:ind w:left="675" w:firstLine="709"/>
        <w:jc w:val="both"/>
        <w:textAlignment w:val="baseline"/>
        <w:rPr>
          <w:color w:val="000000"/>
          <w:sz w:val="28"/>
          <w:szCs w:val="28"/>
        </w:rPr>
      </w:pPr>
      <w:r w:rsidRPr="00656591">
        <w:rPr>
          <w:color w:val="000000"/>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656591" w:rsidRPr="0036074B" w:rsidRDefault="00656591" w:rsidP="00A775A2">
      <w:pPr>
        <w:numPr>
          <w:ilvl w:val="0"/>
          <w:numId w:val="3"/>
        </w:numPr>
        <w:shd w:val="clear" w:color="auto" w:fill="FFFFFF"/>
        <w:ind w:left="675" w:firstLine="709"/>
        <w:jc w:val="both"/>
        <w:textAlignment w:val="baseline"/>
        <w:rPr>
          <w:sz w:val="28"/>
          <w:szCs w:val="28"/>
        </w:rPr>
      </w:pPr>
      <w:r w:rsidRPr="00656591">
        <w:rPr>
          <w:color w:val="000000"/>
          <w:sz w:val="28"/>
          <w:szCs w:val="28"/>
        </w:rPr>
        <w:t>обнаружение после отчетной даты существенной ошибки в бухгалтерском учете или факта нарушения законодательства при осуществлении организацией деятельности, которые ведут к искажению бухгалтерской отчетности за</w:t>
      </w:r>
      <w:r w:rsidR="00882378">
        <w:rPr>
          <w:color w:val="000000"/>
          <w:sz w:val="28"/>
          <w:szCs w:val="28"/>
        </w:rPr>
        <w:t xml:space="preserve"> </w:t>
      </w:r>
      <w:hyperlink r:id="rId37" w:tooltip="отчетный период (определение, описание, подробности)" w:history="1">
        <w:r w:rsidRPr="0036074B">
          <w:rPr>
            <w:rStyle w:val="a3"/>
            <w:color w:val="auto"/>
            <w:sz w:val="28"/>
            <w:szCs w:val="28"/>
            <w:bdr w:val="none" w:sz="0" w:space="0" w:color="auto" w:frame="1"/>
          </w:rPr>
          <w:t>отчетный период</w:t>
        </w:r>
      </w:hyperlink>
      <w:r w:rsidRPr="0036074B">
        <w:rPr>
          <w:sz w:val="28"/>
          <w:szCs w:val="28"/>
        </w:rPr>
        <w:t>.</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w:t>
      </w:r>
      <w:r w:rsidR="00656591" w:rsidRPr="00656591">
        <w:rPr>
          <w:rFonts w:ascii="Times New Roman" w:hAnsi="Times New Roman" w:cs="Times New Roman"/>
          <w:color w:val="000000"/>
          <w:sz w:val="28"/>
          <w:szCs w:val="28"/>
        </w:rPr>
        <w:t>2.</w:t>
      </w:r>
      <w:r>
        <w:rPr>
          <w:rFonts w:ascii="Times New Roman" w:hAnsi="Times New Roman" w:cs="Times New Roman"/>
          <w:color w:val="000000"/>
          <w:sz w:val="28"/>
          <w:szCs w:val="28"/>
        </w:rPr>
        <w:t>4.</w:t>
      </w:r>
      <w:r w:rsidR="00656591" w:rsidRPr="00656591">
        <w:rPr>
          <w:rFonts w:ascii="Times New Roman" w:hAnsi="Times New Roman" w:cs="Times New Roman"/>
          <w:color w:val="000000"/>
          <w:sz w:val="28"/>
          <w:szCs w:val="28"/>
        </w:rPr>
        <w:t>2. Событиями, свидетельствующими о возникновении после отчетной даты (но до даты подписания отчетности) хозяйственных условий, в которых организация вела свою деятельность, являются:</w:t>
      </w:r>
    </w:p>
    <w:p w:rsidR="00656591" w:rsidRPr="00656591" w:rsidRDefault="00656591" w:rsidP="00A775A2">
      <w:pPr>
        <w:numPr>
          <w:ilvl w:val="0"/>
          <w:numId w:val="4"/>
        </w:numPr>
        <w:shd w:val="clear" w:color="auto" w:fill="FFFFFF"/>
        <w:ind w:left="675" w:firstLine="709"/>
        <w:jc w:val="both"/>
        <w:textAlignment w:val="baseline"/>
        <w:rPr>
          <w:color w:val="000000"/>
          <w:sz w:val="28"/>
          <w:szCs w:val="28"/>
        </w:rPr>
      </w:pPr>
      <w:r w:rsidRPr="00656591">
        <w:rPr>
          <w:color w:val="000000"/>
          <w:sz w:val="28"/>
          <w:szCs w:val="28"/>
        </w:rPr>
        <w:t>принятие решения о реорганизации организации;</w:t>
      </w:r>
    </w:p>
    <w:p w:rsidR="00656591" w:rsidRPr="00656591" w:rsidRDefault="00656591" w:rsidP="00A775A2">
      <w:pPr>
        <w:numPr>
          <w:ilvl w:val="0"/>
          <w:numId w:val="4"/>
        </w:numPr>
        <w:shd w:val="clear" w:color="auto" w:fill="FFFFFF"/>
        <w:ind w:left="675" w:firstLine="709"/>
        <w:jc w:val="both"/>
        <w:textAlignment w:val="baseline"/>
        <w:rPr>
          <w:color w:val="000000"/>
          <w:sz w:val="28"/>
          <w:szCs w:val="28"/>
        </w:rPr>
      </w:pPr>
      <w:r w:rsidRPr="00656591">
        <w:rPr>
          <w:color w:val="000000"/>
          <w:sz w:val="28"/>
          <w:szCs w:val="28"/>
        </w:rPr>
        <w:t>реконструкция или планируемая реконструкция;</w:t>
      </w:r>
    </w:p>
    <w:p w:rsidR="00656591" w:rsidRPr="00656591" w:rsidRDefault="00656591" w:rsidP="00A775A2">
      <w:pPr>
        <w:numPr>
          <w:ilvl w:val="0"/>
          <w:numId w:val="4"/>
        </w:numPr>
        <w:shd w:val="clear" w:color="auto" w:fill="FFFFFF"/>
        <w:ind w:left="675" w:firstLine="709"/>
        <w:jc w:val="both"/>
        <w:textAlignment w:val="baseline"/>
        <w:rPr>
          <w:color w:val="000000"/>
          <w:sz w:val="28"/>
          <w:szCs w:val="28"/>
        </w:rPr>
      </w:pPr>
      <w:r w:rsidRPr="00656591">
        <w:rPr>
          <w:color w:val="000000"/>
          <w:sz w:val="28"/>
          <w:szCs w:val="28"/>
        </w:rPr>
        <w:t>крупная сделка, связанная с приобретением и выбытием основных средств и финансовых вложений;</w:t>
      </w:r>
    </w:p>
    <w:p w:rsidR="00656591" w:rsidRPr="00656591" w:rsidRDefault="00656591" w:rsidP="00A775A2">
      <w:pPr>
        <w:numPr>
          <w:ilvl w:val="0"/>
          <w:numId w:val="4"/>
        </w:numPr>
        <w:shd w:val="clear" w:color="auto" w:fill="FFFFFF"/>
        <w:ind w:left="675" w:firstLine="709"/>
        <w:jc w:val="both"/>
        <w:textAlignment w:val="baseline"/>
        <w:rPr>
          <w:color w:val="000000"/>
          <w:sz w:val="28"/>
          <w:szCs w:val="28"/>
        </w:rPr>
      </w:pPr>
      <w:r w:rsidRPr="00656591">
        <w:rPr>
          <w:color w:val="000000"/>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656591" w:rsidRPr="00656591" w:rsidRDefault="00656591" w:rsidP="00A775A2">
      <w:pPr>
        <w:numPr>
          <w:ilvl w:val="0"/>
          <w:numId w:val="4"/>
        </w:numPr>
        <w:shd w:val="clear" w:color="auto" w:fill="FFFFFF"/>
        <w:ind w:left="675" w:firstLine="709"/>
        <w:jc w:val="both"/>
        <w:textAlignment w:val="baseline"/>
        <w:rPr>
          <w:color w:val="000000"/>
          <w:sz w:val="28"/>
          <w:szCs w:val="28"/>
        </w:rPr>
      </w:pPr>
      <w:r w:rsidRPr="00656591">
        <w:rPr>
          <w:color w:val="000000"/>
          <w:sz w:val="28"/>
          <w:szCs w:val="28"/>
        </w:rPr>
        <w:t>существенное снижение стоимости основных средств, если это снижение имело место после отчетной даты;</w:t>
      </w:r>
    </w:p>
    <w:p w:rsidR="00656591" w:rsidRPr="00656591" w:rsidRDefault="00656591" w:rsidP="00A775A2">
      <w:pPr>
        <w:numPr>
          <w:ilvl w:val="0"/>
          <w:numId w:val="4"/>
        </w:numPr>
        <w:shd w:val="clear" w:color="auto" w:fill="FFFFFF"/>
        <w:ind w:left="675" w:firstLine="709"/>
        <w:jc w:val="both"/>
        <w:textAlignment w:val="baseline"/>
        <w:rPr>
          <w:color w:val="000000"/>
          <w:sz w:val="28"/>
          <w:szCs w:val="28"/>
        </w:rPr>
      </w:pPr>
      <w:r w:rsidRPr="00656591">
        <w:rPr>
          <w:color w:val="000000"/>
          <w:sz w:val="28"/>
          <w:szCs w:val="28"/>
        </w:rPr>
        <w:t>действия органов государственной власти (национализация и т. п.).</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12.5</w:t>
      </w:r>
      <w:r w:rsidR="00656591" w:rsidRPr="00656591">
        <w:rPr>
          <w:rFonts w:ascii="Times New Roman" w:hAnsi="Times New Roman" w:cs="Times New Roman"/>
          <w:color w:val="000000"/>
          <w:sz w:val="28"/>
          <w:szCs w:val="28"/>
        </w:rPr>
        <w:t>. Отражение событий после отчетной даты в бухгалтерском учете учреждения</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00656591" w:rsidRPr="00656591">
        <w:rPr>
          <w:rFonts w:ascii="Times New Roman" w:hAnsi="Times New Roman" w:cs="Times New Roman"/>
          <w:color w:val="000000"/>
          <w:sz w:val="28"/>
          <w:szCs w:val="28"/>
        </w:rPr>
        <w:t>.</w:t>
      </w:r>
      <w:r>
        <w:rPr>
          <w:rFonts w:ascii="Times New Roman" w:hAnsi="Times New Roman" w:cs="Times New Roman"/>
          <w:color w:val="000000"/>
          <w:sz w:val="28"/>
          <w:szCs w:val="28"/>
        </w:rPr>
        <w:t>5.</w:t>
      </w:r>
      <w:r w:rsidR="00656591" w:rsidRPr="00656591">
        <w:rPr>
          <w:rFonts w:ascii="Times New Roman" w:hAnsi="Times New Roman" w:cs="Times New Roman"/>
          <w:color w:val="000000"/>
          <w:sz w:val="28"/>
          <w:szCs w:val="28"/>
        </w:rPr>
        <w:t>1.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отрицательного характера для учреждения.</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Pr="00656591">
        <w:rPr>
          <w:rFonts w:ascii="Times New Roman" w:hAnsi="Times New Roman" w:cs="Times New Roman"/>
          <w:color w:val="000000"/>
          <w:sz w:val="28"/>
          <w:szCs w:val="28"/>
        </w:rPr>
        <w:t>.</w:t>
      </w:r>
      <w:r>
        <w:rPr>
          <w:rFonts w:ascii="Times New Roman" w:hAnsi="Times New Roman" w:cs="Times New Roman"/>
          <w:color w:val="000000"/>
          <w:sz w:val="28"/>
          <w:szCs w:val="28"/>
        </w:rPr>
        <w:t>5.2</w:t>
      </w:r>
      <w:r w:rsidRPr="00656591">
        <w:rPr>
          <w:rFonts w:ascii="Times New Roman" w:hAnsi="Times New Roman" w:cs="Times New Roman"/>
          <w:color w:val="000000"/>
          <w:sz w:val="28"/>
          <w:szCs w:val="28"/>
        </w:rPr>
        <w:t xml:space="preserve">. </w:t>
      </w:r>
      <w:r w:rsidR="00656591" w:rsidRPr="00656591">
        <w:rPr>
          <w:rFonts w:ascii="Times New Roman" w:hAnsi="Times New Roman" w:cs="Times New Roman"/>
          <w:color w:val="000000"/>
          <w:sz w:val="28"/>
          <w:szCs w:val="28"/>
        </w:rPr>
        <w:t>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r w:rsidRPr="00656591">
        <w:rPr>
          <w:rFonts w:ascii="Times New Roman" w:hAnsi="Times New Roman" w:cs="Times New Roman"/>
          <w:color w:val="000000"/>
          <w:sz w:val="28"/>
          <w:szCs w:val="28"/>
        </w:rPr>
        <w:t>.</w:t>
      </w:r>
      <w:r>
        <w:rPr>
          <w:rFonts w:ascii="Times New Roman" w:hAnsi="Times New Roman" w:cs="Times New Roman"/>
          <w:color w:val="000000"/>
          <w:sz w:val="28"/>
          <w:szCs w:val="28"/>
        </w:rPr>
        <w:t>5.3</w:t>
      </w:r>
      <w:r w:rsidRPr="00656591">
        <w:rPr>
          <w:rFonts w:ascii="Times New Roman" w:hAnsi="Times New Roman" w:cs="Times New Roman"/>
          <w:color w:val="000000"/>
          <w:sz w:val="28"/>
          <w:szCs w:val="28"/>
        </w:rPr>
        <w:t xml:space="preserve">. </w:t>
      </w:r>
      <w:r w:rsidR="00656591" w:rsidRPr="00656591">
        <w:rPr>
          <w:rFonts w:ascii="Times New Roman" w:hAnsi="Times New Roman" w:cs="Times New Roman"/>
          <w:color w:val="000000"/>
          <w:sz w:val="28"/>
          <w:szCs w:val="28"/>
        </w:rPr>
        <w:t>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 учреждения на счетах бухгалтерского учета либо путем раскрытия соответствующей информации в пояснительной записке (ф. 0503760).</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Pr="00656591">
        <w:rPr>
          <w:rFonts w:ascii="Times New Roman" w:hAnsi="Times New Roman" w:cs="Times New Roman"/>
          <w:color w:val="000000"/>
          <w:sz w:val="28"/>
          <w:szCs w:val="28"/>
        </w:rPr>
        <w:t>.</w:t>
      </w:r>
      <w:r>
        <w:rPr>
          <w:rFonts w:ascii="Times New Roman" w:hAnsi="Times New Roman" w:cs="Times New Roman"/>
          <w:color w:val="000000"/>
          <w:sz w:val="28"/>
          <w:szCs w:val="28"/>
        </w:rPr>
        <w:t>5.4</w:t>
      </w:r>
      <w:r w:rsidRPr="00656591">
        <w:rPr>
          <w:rFonts w:ascii="Times New Roman" w:hAnsi="Times New Roman" w:cs="Times New Roman"/>
          <w:color w:val="000000"/>
          <w:sz w:val="28"/>
          <w:szCs w:val="28"/>
        </w:rPr>
        <w:t xml:space="preserve">. </w:t>
      </w:r>
      <w:proofErr w:type="gramStart"/>
      <w:r w:rsidR="00656591" w:rsidRPr="00656591">
        <w:rPr>
          <w:rFonts w:ascii="Times New Roman" w:hAnsi="Times New Roman" w:cs="Times New Roman"/>
          <w:color w:val="000000"/>
          <w:sz w:val="28"/>
          <w:szCs w:val="28"/>
        </w:rPr>
        <w:t>Данные об активах, обязательствах, доходах и расходах учреждения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оно осуществляет свою деятельность.</w:t>
      </w:r>
      <w:proofErr w:type="gramEnd"/>
    </w:p>
    <w:p w:rsidR="00882378" w:rsidRDefault="00882378"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p>
    <w:p w:rsidR="00656591" w:rsidRPr="00656591" w:rsidRDefault="0036074B"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Pr="00656591">
        <w:rPr>
          <w:rFonts w:ascii="Times New Roman" w:hAnsi="Times New Roman" w:cs="Times New Roman"/>
          <w:color w:val="000000"/>
          <w:sz w:val="28"/>
          <w:szCs w:val="28"/>
        </w:rPr>
        <w:t>.</w:t>
      </w:r>
      <w:r>
        <w:rPr>
          <w:rFonts w:ascii="Times New Roman" w:hAnsi="Times New Roman" w:cs="Times New Roman"/>
          <w:color w:val="000000"/>
          <w:sz w:val="28"/>
          <w:szCs w:val="28"/>
        </w:rPr>
        <w:t>5.5</w:t>
      </w:r>
      <w:r w:rsidRPr="00656591">
        <w:rPr>
          <w:rFonts w:ascii="Times New Roman" w:hAnsi="Times New Roman" w:cs="Times New Roman"/>
          <w:color w:val="000000"/>
          <w:sz w:val="28"/>
          <w:szCs w:val="28"/>
        </w:rPr>
        <w:t xml:space="preserve">. </w:t>
      </w:r>
      <w:r w:rsidR="00656591" w:rsidRPr="00656591">
        <w:rPr>
          <w:rFonts w:ascii="Times New Roman" w:hAnsi="Times New Roman" w:cs="Times New Roman"/>
          <w:color w:val="000000"/>
          <w:sz w:val="28"/>
          <w:szCs w:val="28"/>
        </w:rPr>
        <w:t>События, подтверждающие существовавшие на отчетную дату хозяйственные условия, в которых учреждение вело свою деятельность (события, поименованные в п. 2.1 Положения), отражаются в учете заключительными оборотами отчетного периода (посредством счета 0 401 30 000 «Финансовый результат прошлых отчетных периодов») до даты подписания годовых форм бухгалтерской отчетности на 31 декабря года отчетного периода. Операция оформляется бухгалтерской справкой (ф. 0504833).</w:t>
      </w:r>
    </w:p>
    <w:p w:rsidR="00656591" w:rsidRPr="00656591" w:rsidRDefault="00656591" w:rsidP="00A775A2">
      <w:pPr>
        <w:pStyle w:val="a5"/>
        <w:shd w:val="clear" w:color="auto" w:fill="FFFFFF"/>
        <w:spacing w:before="0" w:beforeAutospacing="0" w:after="0" w:afterAutospacing="0"/>
        <w:ind w:firstLine="709"/>
        <w:rPr>
          <w:rFonts w:ascii="Times New Roman" w:hAnsi="Times New Roman" w:cs="Times New Roman"/>
          <w:color w:val="000000"/>
          <w:sz w:val="28"/>
          <w:szCs w:val="28"/>
        </w:rPr>
      </w:pPr>
      <w:r w:rsidRPr="00656591">
        <w:rPr>
          <w:rFonts w:ascii="Times New Roman" w:hAnsi="Times New Roman" w:cs="Times New Roman"/>
          <w:color w:val="000000"/>
          <w:sz w:val="28"/>
          <w:szCs w:val="28"/>
        </w:rPr>
        <w:t xml:space="preserve">После составления отчетных форм в учете производится </w:t>
      </w:r>
      <w:proofErr w:type="spellStart"/>
      <w:r w:rsidRPr="00656591">
        <w:rPr>
          <w:rFonts w:ascii="Times New Roman" w:hAnsi="Times New Roman" w:cs="Times New Roman"/>
          <w:color w:val="000000"/>
          <w:sz w:val="28"/>
          <w:szCs w:val="28"/>
        </w:rPr>
        <w:t>сторнировочная</w:t>
      </w:r>
      <w:proofErr w:type="spellEnd"/>
      <w:r w:rsidRPr="00656591">
        <w:rPr>
          <w:rFonts w:ascii="Times New Roman" w:hAnsi="Times New Roman" w:cs="Times New Roman"/>
          <w:color w:val="000000"/>
          <w:sz w:val="28"/>
          <w:szCs w:val="28"/>
        </w:rPr>
        <w:t xml:space="preserve"> (или обратная) запись, произведенная для отражения события после отчетной даты (операция оформляется бухгалтерской справкой (ф. 0504833)).</w:t>
      </w:r>
    </w:p>
    <w:p w:rsidR="00882378" w:rsidRDefault="00882378" w:rsidP="00A775A2">
      <w:pPr>
        <w:pStyle w:val="a5"/>
        <w:shd w:val="clear" w:color="auto" w:fill="FFFFFF"/>
        <w:spacing w:before="0" w:beforeAutospacing="0" w:after="300" w:afterAutospacing="0"/>
        <w:ind w:firstLine="709"/>
        <w:rPr>
          <w:rFonts w:ascii="Times New Roman" w:hAnsi="Times New Roman" w:cs="Times New Roman"/>
          <w:color w:val="000000"/>
          <w:sz w:val="28"/>
          <w:szCs w:val="28"/>
        </w:rPr>
      </w:pPr>
    </w:p>
    <w:p w:rsidR="00C21455" w:rsidRPr="00A97329" w:rsidRDefault="0036074B" w:rsidP="00A775A2">
      <w:pPr>
        <w:pStyle w:val="a5"/>
        <w:shd w:val="clear" w:color="auto" w:fill="FFFFFF"/>
        <w:spacing w:before="0" w:beforeAutospacing="0" w:after="30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12</w:t>
      </w:r>
      <w:r w:rsidRPr="00656591">
        <w:rPr>
          <w:rFonts w:ascii="Times New Roman" w:hAnsi="Times New Roman" w:cs="Times New Roman"/>
          <w:color w:val="000000"/>
          <w:sz w:val="28"/>
          <w:szCs w:val="28"/>
        </w:rPr>
        <w:t>.</w:t>
      </w:r>
      <w:r>
        <w:rPr>
          <w:rFonts w:ascii="Times New Roman" w:hAnsi="Times New Roman" w:cs="Times New Roman"/>
          <w:color w:val="000000"/>
          <w:sz w:val="28"/>
          <w:szCs w:val="28"/>
        </w:rPr>
        <w:t>5.6</w:t>
      </w:r>
      <w:r w:rsidRPr="00656591">
        <w:rPr>
          <w:rFonts w:ascii="Times New Roman" w:hAnsi="Times New Roman" w:cs="Times New Roman"/>
          <w:color w:val="000000"/>
          <w:sz w:val="28"/>
          <w:szCs w:val="28"/>
        </w:rPr>
        <w:t xml:space="preserve">. </w:t>
      </w:r>
      <w:r w:rsidR="00656591" w:rsidRPr="00656591">
        <w:rPr>
          <w:rFonts w:ascii="Times New Roman" w:hAnsi="Times New Roman" w:cs="Times New Roman"/>
          <w:color w:val="000000"/>
          <w:sz w:val="28"/>
          <w:szCs w:val="28"/>
        </w:rPr>
        <w:t>События после отчетной даты, свидетельствующие о возникших после отчетной даты хозяйственных условиях, в которых учреждение ведет свою деятель</w:t>
      </w:r>
      <w:r>
        <w:rPr>
          <w:rFonts w:ascii="Times New Roman" w:hAnsi="Times New Roman" w:cs="Times New Roman"/>
          <w:color w:val="000000"/>
          <w:sz w:val="28"/>
          <w:szCs w:val="28"/>
        </w:rPr>
        <w:t>ность</w:t>
      </w:r>
      <w:r w:rsidR="00656591" w:rsidRPr="00656591">
        <w:rPr>
          <w:rFonts w:ascii="Times New Roman" w:hAnsi="Times New Roman" w:cs="Times New Roman"/>
          <w:color w:val="000000"/>
          <w:sz w:val="28"/>
          <w:szCs w:val="28"/>
        </w:rPr>
        <w:t>, раскрываются в текстовой части пояснительной запис</w:t>
      </w:r>
      <w:r>
        <w:rPr>
          <w:rFonts w:ascii="Times New Roman" w:hAnsi="Times New Roman" w:cs="Times New Roman"/>
          <w:color w:val="000000"/>
          <w:sz w:val="28"/>
          <w:szCs w:val="28"/>
        </w:rPr>
        <w:t>ки (ф. 05031</w:t>
      </w:r>
      <w:r w:rsidR="00656591" w:rsidRPr="00656591">
        <w:rPr>
          <w:rFonts w:ascii="Times New Roman" w:hAnsi="Times New Roman" w:cs="Times New Roman"/>
          <w:color w:val="000000"/>
          <w:sz w:val="28"/>
          <w:szCs w:val="28"/>
        </w:rPr>
        <w:t>60). При этом на счетах бухгалтерского учета в отчетном периоде никакие записи в бухгалтерском учете не производятся. Информация, раскрываемая в</w:t>
      </w:r>
      <w:r>
        <w:rPr>
          <w:rFonts w:ascii="Times New Roman" w:hAnsi="Times New Roman" w:cs="Times New Roman"/>
          <w:color w:val="000000"/>
          <w:sz w:val="28"/>
          <w:szCs w:val="28"/>
        </w:rPr>
        <w:t xml:space="preserve"> пояснительной записке (ф. 05031</w:t>
      </w:r>
      <w:r w:rsidR="00656591" w:rsidRPr="00656591">
        <w:rPr>
          <w:rFonts w:ascii="Times New Roman" w:hAnsi="Times New Roman" w:cs="Times New Roman"/>
          <w:color w:val="000000"/>
          <w:sz w:val="28"/>
          <w:szCs w:val="28"/>
        </w:rPr>
        <w:t>60),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учреждение должно</w:t>
      </w:r>
      <w:r w:rsidR="00656591">
        <w:rPr>
          <w:color w:val="000000"/>
        </w:rPr>
        <w:t xml:space="preserve"> </w:t>
      </w:r>
      <w:r w:rsidR="00656591" w:rsidRPr="00656591">
        <w:rPr>
          <w:rFonts w:ascii="Times New Roman" w:hAnsi="Times New Roman" w:cs="Times New Roman"/>
          <w:color w:val="000000"/>
          <w:sz w:val="28"/>
          <w:szCs w:val="28"/>
        </w:rPr>
        <w:t>указать это.</w:t>
      </w:r>
    </w:p>
    <w:p w:rsidR="008F7D29" w:rsidRDefault="008F7D29" w:rsidP="00390E14">
      <w:pPr>
        <w:ind w:firstLine="709"/>
        <w:jc w:val="center"/>
        <w:rPr>
          <w:b/>
          <w:i/>
          <w:sz w:val="28"/>
          <w:szCs w:val="28"/>
        </w:rPr>
      </w:pPr>
      <w:r w:rsidRPr="008F7D29">
        <w:rPr>
          <w:b/>
          <w:bCs/>
          <w:i/>
          <w:sz w:val="28"/>
          <w:szCs w:val="28"/>
        </w:rPr>
        <w:t xml:space="preserve">13. </w:t>
      </w:r>
      <w:r w:rsidR="00947CC5" w:rsidRPr="00386D17">
        <w:rPr>
          <w:b/>
          <w:i/>
          <w:sz w:val="28"/>
          <w:szCs w:val="28"/>
        </w:rPr>
        <w:t>Учет расходов будущих периодов и учет формирования резерва предстоящих расходов.</w:t>
      </w:r>
    </w:p>
    <w:p w:rsidR="007E5C5D" w:rsidRPr="00386D17" w:rsidRDefault="00882378" w:rsidP="00A775A2">
      <w:pPr>
        <w:tabs>
          <w:tab w:val="left" w:pos="1225"/>
        </w:tabs>
        <w:ind w:right="300" w:firstLine="709"/>
        <w:jc w:val="both"/>
        <w:rPr>
          <w:sz w:val="28"/>
          <w:szCs w:val="28"/>
        </w:rPr>
      </w:pPr>
      <w:r>
        <w:rPr>
          <w:sz w:val="28"/>
          <w:szCs w:val="28"/>
        </w:rPr>
        <w:tab/>
      </w:r>
      <w:r w:rsidR="007E5C5D">
        <w:rPr>
          <w:sz w:val="28"/>
          <w:szCs w:val="28"/>
        </w:rPr>
        <w:t>13</w:t>
      </w:r>
      <w:r w:rsidR="007E5C5D" w:rsidRPr="00386D17">
        <w:rPr>
          <w:sz w:val="28"/>
          <w:szCs w:val="28"/>
        </w:rPr>
        <w:t>.1 Учет расходов, начисленных в отчетном периоде, но относящихся к будущим отчетным периодам отражается на счете 1 401 50 000 «Расходы будущих периодов»</w:t>
      </w:r>
    </w:p>
    <w:p w:rsidR="007E5C5D" w:rsidRPr="007E5C5D" w:rsidRDefault="007E5C5D" w:rsidP="00A775A2">
      <w:pPr>
        <w:ind w:firstLine="709"/>
        <w:jc w:val="both"/>
        <w:textAlignment w:val="baseline"/>
        <w:rPr>
          <w:b/>
          <w:bCs/>
          <w:color w:val="000000"/>
          <w:sz w:val="28"/>
          <w:szCs w:val="28"/>
          <w:shd w:val="clear" w:color="auto" w:fill="FFFFFF"/>
        </w:rPr>
      </w:pPr>
      <w:r w:rsidRPr="00386D17">
        <w:rPr>
          <w:sz w:val="28"/>
          <w:szCs w:val="28"/>
        </w:rPr>
        <w:t>1</w:t>
      </w:r>
      <w:r>
        <w:rPr>
          <w:sz w:val="28"/>
          <w:szCs w:val="28"/>
        </w:rPr>
        <w:t>3</w:t>
      </w:r>
      <w:r w:rsidRPr="00386D17">
        <w:rPr>
          <w:sz w:val="28"/>
          <w:szCs w:val="28"/>
        </w:rPr>
        <w:t xml:space="preserve">.2 Резервы формируются по методу начисления, предусматривающему отражение расходов в том периоде, к которому они </w:t>
      </w:r>
      <w:r w:rsidRPr="00386D17">
        <w:rPr>
          <w:sz w:val="28"/>
          <w:szCs w:val="28"/>
        </w:rPr>
        <w:lastRenderedPageBreak/>
        <w:t>относятся, независимо от того, когда выплачены денежные средства.</w:t>
      </w:r>
      <w:r w:rsidRPr="00386D17">
        <w:rPr>
          <w:bCs/>
          <w:color w:val="000000"/>
          <w:sz w:val="28"/>
          <w:szCs w:val="28"/>
          <w:shd w:val="clear" w:color="auto" w:fill="FFFFFF"/>
        </w:rPr>
        <w:t xml:space="preserve"> Основание Письмо Минфина России от 20 июня 2016 г. N 02-07-10/36122</w:t>
      </w:r>
      <w:proofErr w:type="gramStart"/>
      <w:r w:rsidRPr="00386D17">
        <w:rPr>
          <w:bCs/>
          <w:color w:val="000000"/>
          <w:sz w:val="28"/>
          <w:szCs w:val="28"/>
          <w:shd w:val="clear" w:color="auto" w:fill="FFFFFF"/>
        </w:rPr>
        <w:t xml:space="preserve"> О</w:t>
      </w:r>
      <w:proofErr w:type="gramEnd"/>
      <w:r w:rsidRPr="00386D17">
        <w:rPr>
          <w:bCs/>
          <w:color w:val="000000"/>
          <w:sz w:val="28"/>
          <w:szCs w:val="28"/>
          <w:shd w:val="clear" w:color="auto" w:fill="FFFFFF"/>
        </w:rPr>
        <w:t xml:space="preserve"> применении счета 0 401 60 000 </w:t>
      </w:r>
      <w:r w:rsidR="00882378">
        <w:rPr>
          <w:bCs/>
          <w:color w:val="000000"/>
          <w:sz w:val="28"/>
          <w:szCs w:val="28"/>
          <w:shd w:val="clear" w:color="auto" w:fill="FFFFFF"/>
        </w:rPr>
        <w:t>«</w:t>
      </w:r>
      <w:r w:rsidRPr="00386D17">
        <w:rPr>
          <w:bCs/>
          <w:color w:val="000000"/>
          <w:sz w:val="28"/>
          <w:szCs w:val="28"/>
          <w:shd w:val="clear" w:color="auto" w:fill="FFFFFF"/>
        </w:rPr>
        <w:t>Резервы предстоящих расходов</w:t>
      </w:r>
      <w:r w:rsidR="00882378">
        <w:rPr>
          <w:b/>
          <w:bCs/>
          <w:color w:val="000000"/>
          <w:sz w:val="28"/>
          <w:szCs w:val="28"/>
          <w:shd w:val="clear" w:color="auto" w:fill="FFFFFF"/>
        </w:rPr>
        <w:t>»</w:t>
      </w:r>
      <w:r w:rsidRPr="00386D17">
        <w:rPr>
          <w:b/>
          <w:bCs/>
          <w:color w:val="000000"/>
          <w:sz w:val="28"/>
          <w:szCs w:val="28"/>
          <w:shd w:val="clear" w:color="auto" w:fill="FFFFFF"/>
        </w:rPr>
        <w:t>.</w:t>
      </w:r>
    </w:p>
    <w:p w:rsidR="00882378"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Pr>
          <w:rFonts w:ascii="Times New Roman" w:hAnsi="Times New Roman" w:cs="Times New Roman"/>
          <w:sz w:val="28"/>
          <w:szCs w:val="28"/>
        </w:rPr>
        <w:t>13.</w:t>
      </w:r>
      <w:r w:rsidR="007E5C5D">
        <w:rPr>
          <w:rFonts w:ascii="Times New Roman" w:hAnsi="Times New Roman" w:cs="Times New Roman"/>
          <w:sz w:val="28"/>
          <w:szCs w:val="28"/>
        </w:rPr>
        <w:t>3</w:t>
      </w:r>
      <w:r w:rsidR="008F7D29" w:rsidRPr="008F7D29">
        <w:rPr>
          <w:rFonts w:ascii="Times New Roman" w:hAnsi="Times New Roman" w:cs="Times New Roman"/>
          <w:sz w:val="28"/>
          <w:szCs w:val="28"/>
        </w:rPr>
        <w:t>. Оценочное обязательство по резерву на оплату отпусков за фактически отработанное время определяется ежеквартально на последний день квартала. Сумма резерва, отраженная в бухучете до отчетной даты, корректируется до величины вновь рассчитанного резерва:</w:t>
      </w:r>
    </w:p>
    <w:p w:rsidR="00882378"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sidRPr="008F7D29">
        <w:rPr>
          <w:rFonts w:ascii="Times New Roman" w:hAnsi="Times New Roman" w:cs="Times New Roman"/>
          <w:sz w:val="28"/>
          <w:szCs w:val="28"/>
        </w:rPr>
        <w:t>– в сторону увеличения – дополнительными бухгалтерскими проводками;</w:t>
      </w:r>
    </w:p>
    <w:p w:rsidR="008F7D29" w:rsidRP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sidRPr="008F7D29">
        <w:rPr>
          <w:rFonts w:ascii="Times New Roman" w:hAnsi="Times New Roman" w:cs="Times New Roman"/>
          <w:sz w:val="28"/>
          <w:szCs w:val="28"/>
        </w:rPr>
        <w:t>– в сторону уменьшения – проводками, оформленными методом «</w:t>
      </w:r>
      <w:proofErr w:type="gramStart"/>
      <w:r w:rsidR="008F7D29" w:rsidRPr="008F7D29">
        <w:rPr>
          <w:rFonts w:ascii="Times New Roman" w:hAnsi="Times New Roman" w:cs="Times New Roman"/>
          <w:sz w:val="28"/>
          <w:szCs w:val="28"/>
        </w:rPr>
        <w:t>красное</w:t>
      </w:r>
      <w:proofErr w:type="gramEnd"/>
      <w:r w:rsidR="008F7D29" w:rsidRPr="008F7D29">
        <w:rPr>
          <w:rFonts w:ascii="Times New Roman" w:hAnsi="Times New Roman" w:cs="Times New Roman"/>
          <w:sz w:val="28"/>
          <w:szCs w:val="28"/>
        </w:rPr>
        <w:t xml:space="preserve"> </w:t>
      </w:r>
      <w:proofErr w:type="spellStart"/>
      <w:r w:rsidR="008F7D29" w:rsidRPr="008F7D29">
        <w:rPr>
          <w:rFonts w:ascii="Times New Roman" w:hAnsi="Times New Roman" w:cs="Times New Roman"/>
          <w:sz w:val="28"/>
          <w:szCs w:val="28"/>
        </w:rPr>
        <w:t>сторно</w:t>
      </w:r>
      <w:proofErr w:type="spellEnd"/>
      <w:r w:rsidR="008F7D29" w:rsidRPr="008F7D29">
        <w:rPr>
          <w:rFonts w:ascii="Times New Roman" w:hAnsi="Times New Roman" w:cs="Times New Roman"/>
          <w:sz w:val="28"/>
          <w:szCs w:val="28"/>
        </w:rPr>
        <w:t>».</w:t>
      </w:r>
    </w:p>
    <w:p w:rsidR="00882378"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Pr>
          <w:rFonts w:ascii="Times New Roman" w:hAnsi="Times New Roman" w:cs="Times New Roman"/>
          <w:sz w:val="28"/>
          <w:szCs w:val="28"/>
        </w:rPr>
        <w:t>13.</w:t>
      </w:r>
      <w:r w:rsidR="007E5C5D">
        <w:rPr>
          <w:rFonts w:ascii="Times New Roman" w:hAnsi="Times New Roman" w:cs="Times New Roman"/>
          <w:sz w:val="28"/>
          <w:szCs w:val="28"/>
        </w:rPr>
        <w:t>4</w:t>
      </w:r>
      <w:r w:rsidR="008F7D29" w:rsidRPr="008F7D29">
        <w:rPr>
          <w:rFonts w:ascii="Times New Roman" w:hAnsi="Times New Roman" w:cs="Times New Roman"/>
          <w:sz w:val="28"/>
          <w:szCs w:val="28"/>
        </w:rPr>
        <w:t>. В величину резерва на оплату отпусков включается:</w:t>
      </w:r>
    </w:p>
    <w:p w:rsidR="00882378"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 xml:space="preserve"> </w:t>
      </w:r>
      <w:r>
        <w:rPr>
          <w:rFonts w:ascii="Times New Roman" w:hAnsi="Times New Roman" w:cs="Times New Roman"/>
          <w:sz w:val="28"/>
          <w:szCs w:val="28"/>
        </w:rPr>
        <w:tab/>
      </w:r>
      <w:r w:rsidR="008F7D29" w:rsidRPr="008F7D29">
        <w:rPr>
          <w:rFonts w:ascii="Times New Roman" w:hAnsi="Times New Roman" w:cs="Times New Roman"/>
          <w:sz w:val="28"/>
          <w:szCs w:val="28"/>
        </w:rPr>
        <w:t>1) сумма оплаты отпусков сотрудникам за фактически отработанное время на дату расчета резерва;</w:t>
      </w:r>
    </w:p>
    <w:p w:rsid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 xml:space="preserve"> </w:t>
      </w:r>
      <w:r>
        <w:rPr>
          <w:rFonts w:ascii="Times New Roman" w:hAnsi="Times New Roman" w:cs="Times New Roman"/>
          <w:sz w:val="28"/>
          <w:szCs w:val="28"/>
        </w:rPr>
        <w:tab/>
      </w:r>
      <w:r w:rsidR="008F7D29" w:rsidRPr="008F7D29">
        <w:rPr>
          <w:rFonts w:ascii="Times New Roman" w:hAnsi="Times New Roman" w:cs="Times New Roman"/>
          <w:sz w:val="28"/>
          <w:szCs w:val="28"/>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882378" w:rsidRP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13.</w:t>
      </w:r>
      <w:r w:rsidR="007E5C5D">
        <w:rPr>
          <w:rFonts w:ascii="Times New Roman" w:hAnsi="Times New Roman" w:cs="Times New Roman"/>
          <w:sz w:val="28"/>
          <w:szCs w:val="28"/>
        </w:rPr>
        <w:t>5</w:t>
      </w:r>
      <w:r w:rsidRPr="008F7D29">
        <w:rPr>
          <w:rFonts w:ascii="Times New Roman" w:hAnsi="Times New Roman" w:cs="Times New Roman"/>
          <w:sz w:val="28"/>
          <w:szCs w:val="28"/>
        </w:rPr>
        <w:t>. Сумма оплаты отпусков рассчитывается по формуле:</w:t>
      </w:r>
    </w:p>
    <w:tbl>
      <w:tblPr>
        <w:tblW w:w="0" w:type="auto"/>
        <w:tblLook w:val="04A0" w:firstRow="1" w:lastRow="0" w:firstColumn="1" w:lastColumn="0" w:noHBand="0" w:noVBand="1"/>
      </w:tblPr>
      <w:tblGrid>
        <w:gridCol w:w="1649"/>
        <w:gridCol w:w="374"/>
        <w:gridCol w:w="4229"/>
        <w:gridCol w:w="374"/>
        <w:gridCol w:w="2945"/>
      </w:tblGrid>
      <w:tr w:rsidR="008F7D29" w:rsidRPr="008F7D29" w:rsidTr="009F4913">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7D29" w:rsidRPr="008F7D29" w:rsidRDefault="008F7D29" w:rsidP="00390E1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rPr>
                <w:rFonts w:ascii="Times New Roman" w:hAnsi="Times New Roman" w:cs="Times New Roman"/>
                <w:sz w:val="28"/>
                <w:szCs w:val="28"/>
              </w:rPr>
            </w:pPr>
            <w:r w:rsidRPr="008F7D29">
              <w:rPr>
                <w:rFonts w:ascii="Times New Roman" w:hAnsi="Times New Roman" w:cs="Times New Roman"/>
                <w:sz w:val="28"/>
                <w:szCs w:val="28"/>
              </w:rPr>
              <w:t>Сумма оплаты отпусков</w:t>
            </w:r>
          </w:p>
        </w:tc>
        <w:tc>
          <w:tcPr>
            <w:tcW w:w="0" w:type="auto"/>
            <w:tcBorders>
              <w:left w:val="single" w:sz="4" w:space="0" w:color="auto"/>
              <w:right w:val="single" w:sz="4" w:space="0" w:color="auto"/>
            </w:tcBorders>
            <w:shd w:val="clear" w:color="auto" w:fill="auto"/>
            <w:vAlign w:val="center"/>
          </w:tcPr>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Количество неиспользованных всеми сотрудниками дней отпусков на последний день квартала</w:t>
            </w:r>
          </w:p>
        </w:tc>
        <w:tc>
          <w:tcPr>
            <w:tcW w:w="0" w:type="auto"/>
            <w:tcBorders>
              <w:left w:val="single" w:sz="4" w:space="0" w:color="auto"/>
              <w:right w:val="single" w:sz="4" w:space="0" w:color="auto"/>
            </w:tcBorders>
            <w:shd w:val="clear" w:color="auto" w:fill="auto"/>
            <w:vAlign w:val="center"/>
          </w:tcPr>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Средний дневной заработок по учреждению за последние 12 мес.</w:t>
            </w:r>
          </w:p>
        </w:tc>
      </w:tr>
    </w:tbl>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8F7D29" w:rsidRP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Pr>
          <w:rFonts w:ascii="Times New Roman" w:hAnsi="Times New Roman" w:cs="Times New Roman"/>
          <w:sz w:val="28"/>
          <w:szCs w:val="28"/>
        </w:rPr>
        <w:t>13.</w:t>
      </w:r>
      <w:r w:rsidR="007E5C5D">
        <w:rPr>
          <w:rFonts w:ascii="Times New Roman" w:hAnsi="Times New Roman" w:cs="Times New Roman"/>
          <w:sz w:val="28"/>
          <w:szCs w:val="28"/>
        </w:rPr>
        <w:t>6</w:t>
      </w:r>
      <w:r w:rsidR="008F7D29" w:rsidRPr="008F7D29">
        <w:rPr>
          <w:rFonts w:ascii="Times New Roman" w:hAnsi="Times New Roman" w:cs="Times New Roman"/>
          <w:sz w:val="28"/>
          <w:szCs w:val="28"/>
        </w:rPr>
        <w:t>. Данные о количестве дней неиспользованного отпуска представляет кадровая служба в соответствии с графиком документооборота.</w:t>
      </w:r>
    </w:p>
    <w:p w:rsidR="008F7D29" w:rsidRP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Pr>
          <w:rFonts w:ascii="Times New Roman" w:hAnsi="Times New Roman" w:cs="Times New Roman"/>
          <w:sz w:val="28"/>
          <w:szCs w:val="28"/>
        </w:rPr>
        <w:t>13.</w:t>
      </w:r>
      <w:r w:rsidR="007E5C5D">
        <w:rPr>
          <w:rFonts w:ascii="Times New Roman" w:hAnsi="Times New Roman" w:cs="Times New Roman"/>
          <w:sz w:val="28"/>
          <w:szCs w:val="28"/>
        </w:rPr>
        <w:t>7</w:t>
      </w:r>
      <w:r w:rsidR="008F7D29" w:rsidRPr="008F7D29">
        <w:rPr>
          <w:rFonts w:ascii="Times New Roman" w:hAnsi="Times New Roman" w:cs="Times New Roman"/>
          <w:sz w:val="28"/>
          <w:szCs w:val="28"/>
        </w:rPr>
        <w:t>. Средний дневной заработок (З ср.д.) в целом по учреждению определяется по формуле:</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roofErr w:type="gramStart"/>
      <w:r w:rsidRPr="008F7D29">
        <w:rPr>
          <w:rFonts w:ascii="Times New Roman" w:hAnsi="Times New Roman" w:cs="Times New Roman"/>
          <w:sz w:val="28"/>
          <w:szCs w:val="28"/>
        </w:rPr>
        <w:t>З</w:t>
      </w:r>
      <w:proofErr w:type="gramEnd"/>
      <w:r w:rsidRPr="008F7D29">
        <w:rPr>
          <w:rFonts w:ascii="Times New Roman" w:hAnsi="Times New Roman" w:cs="Times New Roman"/>
          <w:sz w:val="28"/>
          <w:szCs w:val="28"/>
        </w:rPr>
        <w:t xml:space="preserve"> ср.д. = ФОТ</w:t>
      </w:r>
      <w:proofErr w:type="gramStart"/>
      <w:r w:rsidRPr="008F7D29">
        <w:rPr>
          <w:rFonts w:ascii="Times New Roman" w:hAnsi="Times New Roman" w:cs="Times New Roman"/>
          <w:sz w:val="28"/>
          <w:szCs w:val="28"/>
        </w:rPr>
        <w:t xml:space="preserve"> :</w:t>
      </w:r>
      <w:proofErr w:type="gramEnd"/>
      <w:r w:rsidRPr="008F7D29">
        <w:rPr>
          <w:rFonts w:ascii="Times New Roman" w:hAnsi="Times New Roman" w:cs="Times New Roman"/>
          <w:sz w:val="28"/>
          <w:szCs w:val="28"/>
        </w:rPr>
        <w:t xml:space="preserve"> 12 мес. : Ч : 29,3 где:</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ФОТ – фонд оплаты труда в целом по учреждению за 12 месяцев, предшествующих дате расчета резерва;</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Ч – количество штатных единиц по штатному расписанию, действующему на дату расчета резерва;</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29,3 – среднемесячное число календарных дней, установленное статьей 139 Трудового кодекса РФ.</w:t>
      </w:r>
    </w:p>
    <w:p w:rsidR="00882378"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8F7D29" w:rsidRP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r>
      <w:r w:rsidR="008F7D29">
        <w:rPr>
          <w:rFonts w:ascii="Times New Roman" w:hAnsi="Times New Roman" w:cs="Times New Roman"/>
          <w:sz w:val="28"/>
          <w:szCs w:val="28"/>
        </w:rPr>
        <w:t>13.</w:t>
      </w:r>
      <w:r w:rsidR="007E5C5D">
        <w:rPr>
          <w:rFonts w:ascii="Times New Roman" w:hAnsi="Times New Roman" w:cs="Times New Roman"/>
          <w:sz w:val="28"/>
          <w:szCs w:val="28"/>
        </w:rPr>
        <w:t>8</w:t>
      </w:r>
      <w:r w:rsidR="008F7D29" w:rsidRPr="008F7D29">
        <w:rPr>
          <w:rFonts w:ascii="Times New Roman" w:hAnsi="Times New Roman" w:cs="Times New Roman"/>
          <w:sz w:val="28"/>
          <w:szCs w:val="28"/>
        </w:rPr>
        <w:t>. В сумму обязательных страховых взносов для формирования резерва включается:</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1) сумма, рассчитанная по общеустановленной ставке страховых взносов;</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2) сумма, рассчитанная из дополнительных тарифов страховых взносов в Пенсионный фонд РФ.</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 xml:space="preserve">Сумма, рассчитанная по общеустановленной ставке страховых взносов, определяется как величина суммы оплаты отпусков сотрудникам на </w:t>
      </w:r>
      <w:r w:rsidRPr="008F7D29">
        <w:rPr>
          <w:rFonts w:ascii="Times New Roman" w:hAnsi="Times New Roman" w:cs="Times New Roman"/>
          <w:sz w:val="28"/>
          <w:szCs w:val="28"/>
        </w:rPr>
        <w:lastRenderedPageBreak/>
        <w:t>расчетную дату, умноженная на 30,2 процента – суммарную ставку платежей на обязательное страхование и взносов на травматизм.</w:t>
      </w:r>
    </w:p>
    <w:p w:rsidR="008F7D29" w:rsidRPr="008F7D29" w:rsidRDefault="00882378"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ab/>
        <w:t>Д</w:t>
      </w:r>
      <w:r w:rsidR="008F7D29" w:rsidRPr="008F7D29">
        <w:rPr>
          <w:rFonts w:ascii="Times New Roman" w:hAnsi="Times New Roman" w:cs="Times New Roman"/>
          <w:sz w:val="28"/>
          <w:szCs w:val="28"/>
        </w:rPr>
        <w:t>ополнительные тарифы страховых взносов в Пенсионный фонд РФ рассчитываются отдельно по формуле:</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 xml:space="preserve">В = </w:t>
      </w:r>
      <w:proofErr w:type="spellStart"/>
      <w:r w:rsidRPr="008F7D29">
        <w:rPr>
          <w:rFonts w:ascii="Times New Roman" w:hAnsi="Times New Roman" w:cs="Times New Roman"/>
          <w:sz w:val="28"/>
          <w:szCs w:val="28"/>
        </w:rPr>
        <w:t>Впр</w:t>
      </w:r>
      <w:proofErr w:type="spellEnd"/>
      <w:proofErr w:type="gramStart"/>
      <w:r w:rsidRPr="008F7D29">
        <w:rPr>
          <w:rFonts w:ascii="Times New Roman" w:hAnsi="Times New Roman" w:cs="Times New Roman"/>
          <w:sz w:val="28"/>
          <w:szCs w:val="28"/>
        </w:rPr>
        <w:t xml:space="preserve"> :</w:t>
      </w:r>
      <w:proofErr w:type="gramEnd"/>
      <w:r w:rsidRPr="008F7D29">
        <w:rPr>
          <w:rFonts w:ascii="Times New Roman" w:hAnsi="Times New Roman" w:cs="Times New Roman"/>
          <w:sz w:val="28"/>
          <w:szCs w:val="28"/>
        </w:rPr>
        <w:t xml:space="preserve"> ФОТ × 100, где:</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В – дополнительные тарифы страховых взносов в Пенсионный фонд РФ, включаемые в расчет резерва;</w:t>
      </w:r>
    </w:p>
    <w:p w:rsidR="008F7D29" w:rsidRPr="008F7D29"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roofErr w:type="spellStart"/>
      <w:r w:rsidRPr="008F7D29">
        <w:rPr>
          <w:rFonts w:ascii="Times New Roman" w:hAnsi="Times New Roman" w:cs="Times New Roman"/>
          <w:sz w:val="28"/>
          <w:szCs w:val="28"/>
        </w:rPr>
        <w:t>Впр</w:t>
      </w:r>
      <w:proofErr w:type="spellEnd"/>
      <w:r w:rsidRPr="008F7D29">
        <w:rPr>
          <w:rFonts w:ascii="Times New Roman" w:hAnsi="Times New Roman" w:cs="Times New Roman"/>
          <w:sz w:val="28"/>
          <w:szCs w:val="28"/>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39738D" w:rsidRPr="001C016E" w:rsidRDefault="008F7D29" w:rsidP="00A775A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sidRPr="008F7D29">
        <w:rPr>
          <w:rFonts w:ascii="Times New Roman" w:hAnsi="Times New Roman" w:cs="Times New Roman"/>
          <w:sz w:val="28"/>
          <w:szCs w:val="28"/>
        </w:rPr>
        <w:t>ФОТ – фонд оплаты труда в целом по учреждению за 12 месяцев, предшествующих дате расчета резерва.</w:t>
      </w:r>
    </w:p>
    <w:p w:rsidR="00882378"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iCs/>
          <w:color w:val="000000"/>
          <w:sz w:val="28"/>
          <w:szCs w:val="28"/>
        </w:rPr>
      </w:pPr>
    </w:p>
    <w:p w:rsidR="0039738D" w:rsidRDefault="0039738D" w:rsidP="0039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i/>
          <w:iCs/>
          <w:color w:val="000000"/>
          <w:sz w:val="28"/>
          <w:szCs w:val="28"/>
        </w:rPr>
      </w:pPr>
      <w:r w:rsidRPr="0039738D">
        <w:rPr>
          <w:b/>
          <w:i/>
          <w:iCs/>
          <w:color w:val="000000"/>
          <w:sz w:val="28"/>
          <w:szCs w:val="28"/>
        </w:rPr>
        <w:t>14.Расчеты по доходам</w:t>
      </w:r>
      <w:r w:rsidR="004C4C7B">
        <w:rPr>
          <w:b/>
          <w:i/>
          <w:iCs/>
          <w:color w:val="000000"/>
          <w:sz w:val="28"/>
          <w:szCs w:val="28"/>
        </w:rPr>
        <w:t>, по ущербу и иным доходам</w:t>
      </w:r>
    </w:p>
    <w:p w:rsidR="00882378" w:rsidRPr="0039738D" w:rsidRDefault="00882378"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sz w:val="28"/>
          <w:szCs w:val="28"/>
        </w:rPr>
      </w:pPr>
    </w:p>
    <w:p w:rsidR="0039738D" w:rsidRPr="0039738D" w:rsidRDefault="0039738D"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ab/>
      </w:r>
      <w:r w:rsidR="004C4C7B">
        <w:rPr>
          <w:color w:val="000000"/>
          <w:sz w:val="28"/>
          <w:szCs w:val="28"/>
        </w:rPr>
        <w:t xml:space="preserve">14.1. </w:t>
      </w:r>
      <w:r w:rsidRPr="0039738D">
        <w:rPr>
          <w:color w:val="000000"/>
          <w:sz w:val="28"/>
          <w:szCs w:val="28"/>
        </w:rPr>
        <w:t xml:space="preserve">Учреждение осуществляет бюджетные полномочия администратора </w:t>
      </w:r>
      <w:r w:rsidR="00882378">
        <w:rPr>
          <w:color w:val="000000"/>
          <w:sz w:val="28"/>
          <w:szCs w:val="28"/>
        </w:rPr>
        <w:t>доходов бюджета.</w:t>
      </w:r>
    </w:p>
    <w:p w:rsidR="0039738D" w:rsidRPr="0039738D" w:rsidRDefault="0039738D"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39738D">
        <w:rPr>
          <w:color w:val="000000"/>
          <w:sz w:val="28"/>
          <w:szCs w:val="28"/>
        </w:rPr>
        <w:tab/>
        <w:t xml:space="preserve">Порядок </w:t>
      </w:r>
      <w:proofErr w:type="gramStart"/>
      <w:r w:rsidRPr="0039738D">
        <w:rPr>
          <w:color w:val="000000"/>
          <w:sz w:val="28"/>
          <w:szCs w:val="28"/>
        </w:rPr>
        <w:t>осуществления полномочий администратора доходов бюджета</w:t>
      </w:r>
      <w:proofErr w:type="gramEnd"/>
      <w:r w:rsidRPr="0039738D">
        <w:rPr>
          <w:color w:val="000000"/>
          <w:sz w:val="28"/>
          <w:szCs w:val="28"/>
        </w:rPr>
        <w:t xml:space="preserve"> определяется в соответствии с законодательством России и нормативными документами ведомства. Перечень администрируемых доходов утверждается главным администратором доходов бюджета (вышестоящим ведомством).</w:t>
      </w:r>
    </w:p>
    <w:p w:rsidR="0039738D" w:rsidRPr="0039738D" w:rsidRDefault="0039738D" w:rsidP="00A775A2">
      <w:pPr>
        <w:pStyle w:val="a5"/>
        <w:spacing w:before="0" w:beforeAutospacing="0" w:after="0" w:afterAutospacing="0"/>
        <w:ind w:firstLine="709"/>
        <w:rPr>
          <w:rFonts w:ascii="Times New Roman" w:hAnsi="Times New Roman" w:cs="Times New Roman"/>
          <w:color w:val="000000"/>
          <w:sz w:val="28"/>
          <w:szCs w:val="28"/>
        </w:rPr>
      </w:pPr>
      <w:r w:rsidRPr="0039738D">
        <w:rPr>
          <w:rFonts w:ascii="Times New Roman" w:hAnsi="Times New Roman" w:cs="Times New Roman"/>
          <w:color w:val="000000"/>
          <w:sz w:val="28"/>
          <w:szCs w:val="28"/>
        </w:rPr>
        <w:t>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39738D" w:rsidRDefault="004C4C7B" w:rsidP="00A775A2">
      <w:pPr>
        <w:pStyle w:val="a5"/>
        <w:spacing w:before="120" w:beforeAutospacing="0"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14.2. </w:t>
      </w:r>
      <w:r w:rsidR="0039738D" w:rsidRPr="0039738D">
        <w:rPr>
          <w:rFonts w:ascii="Times New Roman" w:hAnsi="Times New Roman" w:cs="Times New Roman"/>
          <w:color w:val="000000"/>
          <w:sz w:val="28"/>
          <w:szCs w:val="28"/>
        </w:rPr>
        <w:t>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882378" w:rsidRDefault="00882378" w:rsidP="00A775A2">
      <w:pPr>
        <w:shd w:val="clear" w:color="auto" w:fill="FFFFFF"/>
        <w:ind w:firstLine="709"/>
        <w:jc w:val="both"/>
        <w:rPr>
          <w:sz w:val="28"/>
          <w:szCs w:val="28"/>
        </w:rPr>
      </w:pPr>
    </w:p>
    <w:p w:rsidR="004C4C7B" w:rsidRPr="00862E62" w:rsidRDefault="004C4C7B" w:rsidP="00A775A2">
      <w:pPr>
        <w:shd w:val="clear" w:color="auto" w:fill="FFFFFF"/>
        <w:ind w:firstLine="709"/>
        <w:jc w:val="both"/>
        <w:rPr>
          <w:sz w:val="28"/>
          <w:szCs w:val="28"/>
        </w:rPr>
      </w:pPr>
      <w:r>
        <w:rPr>
          <w:sz w:val="28"/>
          <w:szCs w:val="28"/>
        </w:rPr>
        <w:t>14.3.</w:t>
      </w:r>
      <w:r w:rsidRPr="00862E62">
        <w:rPr>
          <w:sz w:val="28"/>
          <w:szCs w:val="28"/>
        </w:rPr>
        <w:t xml:space="preserve"> </w:t>
      </w:r>
      <w:proofErr w:type="gramStart"/>
      <w:r w:rsidRPr="00862E62">
        <w:rPr>
          <w:sz w:val="28"/>
          <w:szCs w:val="28"/>
        </w:rPr>
        <w:t xml:space="preserve">Федеральный стандарт бухгалтерского учета для </w:t>
      </w:r>
      <w:hyperlink r:id="rId38" w:anchor="art95689" w:tgtFrame="_blank" w:history="1">
        <w:r w:rsidRPr="00862E62">
          <w:rPr>
            <w:sz w:val="28"/>
            <w:szCs w:val="28"/>
          </w:rPr>
          <w:t>организаций</w:t>
        </w:r>
      </w:hyperlink>
      <w:r w:rsidRPr="00862E62">
        <w:rPr>
          <w:sz w:val="28"/>
          <w:szCs w:val="28"/>
        </w:rPr>
        <w:t xml:space="preserve"> государственного сектора «Аренда», утвержденный Приказом Министерства финансов РФ № 258н от 31.12.2016 (далее – Стандарт № 258н, СГС «Аренда»), применяется при отражении в бухгалтерском учете активов, обязательств, фактов хозяйственной жизни, иных объектов бухгалтерского учета, возникающих при получении (предоставлении) во временное владение и пользование или во временное пользование материальных ценностей по договору аренды либо по договору безвозмездного пользования</w:t>
      </w:r>
      <w:proofErr w:type="gramEnd"/>
      <w:r w:rsidRPr="00862E62">
        <w:rPr>
          <w:sz w:val="28"/>
          <w:szCs w:val="28"/>
        </w:rPr>
        <w:t xml:space="preserve"> (далее – объекты учета аренды), а также при раскрытии в бухгалтерской (финансовой) отчетности информации об указанных объектах бухгалтерского учета.</w:t>
      </w:r>
    </w:p>
    <w:p w:rsidR="004C4C7B" w:rsidRPr="00862E62" w:rsidRDefault="004C4C7B" w:rsidP="00A775A2">
      <w:pPr>
        <w:shd w:val="clear" w:color="auto" w:fill="FFFFFF"/>
        <w:ind w:firstLine="709"/>
        <w:jc w:val="both"/>
        <w:rPr>
          <w:sz w:val="28"/>
          <w:szCs w:val="28"/>
        </w:rPr>
      </w:pPr>
      <w:r w:rsidRPr="00862E62">
        <w:rPr>
          <w:sz w:val="28"/>
          <w:szCs w:val="28"/>
        </w:rPr>
        <w:t>Стандартом предусмотрена следующая классификация объектов учета аренды:</w:t>
      </w:r>
    </w:p>
    <w:p w:rsidR="00882378" w:rsidRDefault="004C4C7B" w:rsidP="00A775A2">
      <w:pPr>
        <w:shd w:val="clear" w:color="auto" w:fill="FFFFFF"/>
        <w:ind w:firstLine="709"/>
        <w:jc w:val="both"/>
        <w:rPr>
          <w:sz w:val="28"/>
          <w:szCs w:val="28"/>
        </w:rPr>
      </w:pPr>
      <w:r w:rsidRPr="00862E62">
        <w:rPr>
          <w:sz w:val="28"/>
          <w:szCs w:val="28"/>
        </w:rPr>
        <w:t>- объекты учета операционной аренды;</w:t>
      </w:r>
    </w:p>
    <w:p w:rsidR="004C4C7B" w:rsidRPr="00862E62" w:rsidRDefault="004C4C7B" w:rsidP="00A775A2">
      <w:pPr>
        <w:shd w:val="clear" w:color="auto" w:fill="FFFFFF"/>
        <w:ind w:firstLine="709"/>
        <w:jc w:val="both"/>
        <w:rPr>
          <w:sz w:val="28"/>
          <w:szCs w:val="28"/>
        </w:rPr>
      </w:pPr>
      <w:r w:rsidRPr="00862E62">
        <w:rPr>
          <w:sz w:val="28"/>
          <w:szCs w:val="28"/>
        </w:rPr>
        <w:t>- объекты учета финансовой (не операционной) аренды.</w:t>
      </w:r>
    </w:p>
    <w:p w:rsidR="00882378" w:rsidRDefault="00882378" w:rsidP="00A775A2">
      <w:pPr>
        <w:shd w:val="clear" w:color="auto" w:fill="FFFFFF"/>
        <w:ind w:firstLine="709"/>
        <w:jc w:val="both"/>
        <w:rPr>
          <w:rFonts w:eastAsia="Calibri"/>
          <w:sz w:val="28"/>
          <w:szCs w:val="28"/>
          <w:lang w:eastAsia="en-US"/>
        </w:rPr>
      </w:pPr>
    </w:p>
    <w:p w:rsidR="004C4C7B" w:rsidRPr="00862E62" w:rsidRDefault="004C4C7B" w:rsidP="00A775A2">
      <w:pPr>
        <w:shd w:val="clear" w:color="auto" w:fill="FFFFFF"/>
        <w:ind w:firstLine="709"/>
        <w:jc w:val="both"/>
        <w:rPr>
          <w:sz w:val="28"/>
          <w:szCs w:val="28"/>
        </w:rPr>
      </w:pPr>
      <w:r w:rsidRPr="00862E62">
        <w:rPr>
          <w:rFonts w:eastAsia="Calibri"/>
          <w:sz w:val="28"/>
          <w:szCs w:val="28"/>
          <w:lang w:eastAsia="en-US"/>
        </w:rPr>
        <w:lastRenderedPageBreak/>
        <w:t>Основание: п.12, 13 СГС «Аренда».</w:t>
      </w:r>
    </w:p>
    <w:p w:rsidR="004C4C7B" w:rsidRPr="00862E62" w:rsidRDefault="00882378" w:rsidP="00A775A2">
      <w:pPr>
        <w:shd w:val="clear" w:color="auto" w:fill="FFFFFF"/>
        <w:ind w:firstLine="709"/>
        <w:jc w:val="both"/>
        <w:rPr>
          <w:sz w:val="28"/>
          <w:szCs w:val="28"/>
        </w:rPr>
      </w:pPr>
      <w:r>
        <w:rPr>
          <w:sz w:val="28"/>
          <w:szCs w:val="28"/>
        </w:rPr>
        <w:t>1</w:t>
      </w:r>
      <w:r w:rsidR="004C4C7B">
        <w:rPr>
          <w:sz w:val="28"/>
          <w:szCs w:val="28"/>
        </w:rPr>
        <w:t xml:space="preserve">4.4 </w:t>
      </w:r>
      <w:r w:rsidR="004C4C7B" w:rsidRPr="00862E62">
        <w:rPr>
          <w:sz w:val="28"/>
          <w:szCs w:val="28"/>
        </w:rPr>
        <w:t>Сроком полезного использования объекта учета аренды является срок, в течение которого предусматривается использование субъектом учета в его деятельности объекта учета аренды в тех целях, ради которых он был получен (использование в целях получения экономических выгод или полезного потенциала, связанных с пользованием объектом учета аренды).</w:t>
      </w:r>
    </w:p>
    <w:p w:rsidR="004C4C7B" w:rsidRPr="00862E62" w:rsidRDefault="004C4C7B" w:rsidP="00A775A2">
      <w:pPr>
        <w:shd w:val="clear" w:color="auto" w:fill="FFFFFF"/>
        <w:ind w:firstLine="709"/>
        <w:jc w:val="both"/>
        <w:rPr>
          <w:sz w:val="28"/>
          <w:szCs w:val="28"/>
        </w:rPr>
      </w:pPr>
      <w:r>
        <w:rPr>
          <w:sz w:val="28"/>
          <w:szCs w:val="28"/>
        </w:rPr>
        <w:t xml:space="preserve">14.5 </w:t>
      </w:r>
      <w:r w:rsidRPr="00862E62">
        <w:rPr>
          <w:sz w:val="28"/>
          <w:szCs w:val="28"/>
        </w:rPr>
        <w:t xml:space="preserve">Учет объектов операционной аренды со сроком полезного использования объекта учета аренды, составляющим менее года - краткосрочные отношения, а более года - долгосрочные отношения. </w:t>
      </w:r>
    </w:p>
    <w:p w:rsidR="00882378" w:rsidRDefault="00882378" w:rsidP="00A775A2">
      <w:pPr>
        <w:shd w:val="clear" w:color="auto" w:fill="FFFFFF"/>
        <w:ind w:firstLine="709"/>
        <w:jc w:val="both"/>
        <w:rPr>
          <w:sz w:val="28"/>
          <w:szCs w:val="28"/>
        </w:rPr>
      </w:pPr>
    </w:p>
    <w:p w:rsidR="004C4C7B" w:rsidRPr="00862E62" w:rsidRDefault="004C4C7B" w:rsidP="00A775A2">
      <w:pPr>
        <w:shd w:val="clear" w:color="auto" w:fill="FFFFFF"/>
        <w:ind w:firstLine="709"/>
        <w:jc w:val="both"/>
        <w:rPr>
          <w:sz w:val="28"/>
          <w:szCs w:val="28"/>
        </w:rPr>
      </w:pPr>
      <w:r>
        <w:rPr>
          <w:sz w:val="28"/>
          <w:szCs w:val="28"/>
        </w:rPr>
        <w:t xml:space="preserve">14.6 </w:t>
      </w:r>
      <w:r w:rsidRPr="00862E62">
        <w:rPr>
          <w:sz w:val="28"/>
          <w:szCs w:val="28"/>
        </w:rPr>
        <w:t xml:space="preserve">Признание расходов по содержанию переданного </w:t>
      </w:r>
      <w:proofErr w:type="gramStart"/>
      <w:r w:rsidRPr="00862E62">
        <w:rPr>
          <w:sz w:val="28"/>
          <w:szCs w:val="28"/>
        </w:rPr>
        <w:t>по операционной</w:t>
      </w:r>
      <w:proofErr w:type="gramEnd"/>
      <w:r w:rsidRPr="00862E62">
        <w:rPr>
          <w:sz w:val="28"/>
          <w:szCs w:val="28"/>
        </w:rPr>
        <w:t xml:space="preserve"> аренде имущества при условии дальнейшего предъявления арендатору</w:t>
      </w:r>
      <w:r>
        <w:rPr>
          <w:sz w:val="28"/>
          <w:szCs w:val="28"/>
        </w:rPr>
        <w:t xml:space="preserve"> </w:t>
      </w:r>
      <w:r w:rsidRPr="00862E62">
        <w:rPr>
          <w:sz w:val="28"/>
          <w:szCs w:val="28"/>
        </w:rPr>
        <w:t>(пользователю) для возмещения</w:t>
      </w:r>
      <w:r>
        <w:rPr>
          <w:sz w:val="28"/>
          <w:szCs w:val="28"/>
        </w:rPr>
        <w:t>.</w:t>
      </w:r>
    </w:p>
    <w:p w:rsidR="004C4C7B" w:rsidRPr="00862E62" w:rsidRDefault="004C4C7B" w:rsidP="00A775A2">
      <w:pPr>
        <w:shd w:val="clear" w:color="auto" w:fill="FFFFFF"/>
        <w:ind w:firstLine="709"/>
        <w:jc w:val="both"/>
        <w:rPr>
          <w:sz w:val="28"/>
          <w:szCs w:val="28"/>
        </w:rPr>
      </w:pPr>
      <w:r w:rsidRPr="00862E62">
        <w:rPr>
          <w:sz w:val="28"/>
          <w:szCs w:val="28"/>
        </w:rPr>
        <w:t>Расходы по содержанию объекта аренды (например, эксплуатационные расходы, расходы по техобслуживанию, текущему ремонту), производимые арендодателем (балансодержателем имущества) в соответствии с заключенным им договором (контрактом), отражаются в общеустановленном порядке (на основании соответствующих документов, подтверждающих произведенные объемы работ, потребленные услуги).</w:t>
      </w:r>
    </w:p>
    <w:p w:rsidR="00882378" w:rsidRDefault="00882378" w:rsidP="00A775A2">
      <w:pPr>
        <w:shd w:val="clear" w:color="auto" w:fill="FFFFFF"/>
        <w:ind w:firstLine="709"/>
        <w:jc w:val="both"/>
        <w:rPr>
          <w:sz w:val="28"/>
          <w:szCs w:val="28"/>
        </w:rPr>
      </w:pPr>
    </w:p>
    <w:p w:rsidR="004C4C7B" w:rsidRPr="00862E62" w:rsidRDefault="00882378" w:rsidP="00A775A2">
      <w:pPr>
        <w:shd w:val="clear" w:color="auto" w:fill="FFFFFF"/>
        <w:ind w:firstLine="709"/>
        <w:jc w:val="both"/>
        <w:rPr>
          <w:sz w:val="28"/>
          <w:szCs w:val="28"/>
        </w:rPr>
      </w:pPr>
      <w:r>
        <w:rPr>
          <w:sz w:val="28"/>
          <w:szCs w:val="28"/>
        </w:rPr>
        <w:t xml:space="preserve">14.7 </w:t>
      </w:r>
      <w:r w:rsidR="004C4C7B" w:rsidRPr="00862E62">
        <w:rPr>
          <w:sz w:val="28"/>
          <w:szCs w:val="28"/>
        </w:rPr>
        <w:t>Отражение досрочного прекращения договорных отношений</w:t>
      </w:r>
    </w:p>
    <w:p w:rsidR="004C4C7B" w:rsidRPr="00862E62" w:rsidRDefault="004C4C7B" w:rsidP="00A775A2">
      <w:pPr>
        <w:shd w:val="clear" w:color="auto" w:fill="FFFFFF"/>
        <w:ind w:firstLine="709"/>
        <w:jc w:val="both"/>
        <w:rPr>
          <w:sz w:val="28"/>
          <w:szCs w:val="28"/>
        </w:rPr>
      </w:pPr>
      <w:r w:rsidRPr="00862E62">
        <w:rPr>
          <w:sz w:val="28"/>
          <w:szCs w:val="28"/>
        </w:rPr>
        <w:t>предусмотрен порядок отражения арендодателем (балансодержателем)</w:t>
      </w:r>
      <w:r>
        <w:rPr>
          <w:sz w:val="28"/>
          <w:szCs w:val="28"/>
        </w:rPr>
        <w:t>.</w:t>
      </w:r>
      <w:r w:rsidRPr="00862E62">
        <w:rPr>
          <w:sz w:val="28"/>
          <w:szCs w:val="28"/>
        </w:rPr>
        <w:t xml:space="preserve"> </w:t>
      </w:r>
    </w:p>
    <w:p w:rsidR="004C4C7B" w:rsidRPr="00862E62" w:rsidRDefault="004C4C7B" w:rsidP="00A775A2">
      <w:pPr>
        <w:shd w:val="clear" w:color="auto" w:fill="FFFFFF"/>
        <w:ind w:firstLine="709"/>
        <w:jc w:val="both"/>
        <w:rPr>
          <w:sz w:val="28"/>
          <w:szCs w:val="28"/>
        </w:rPr>
      </w:pPr>
      <w:r w:rsidRPr="00862E62">
        <w:rPr>
          <w:sz w:val="28"/>
          <w:szCs w:val="28"/>
        </w:rPr>
        <w:t>Остаток предстоящих доходов от операционной аренды сторнируется в уменьшение дебиторской задолженности по арендным обязательствам арендатора (пользователя). Абзац четвертый п.25 СГС «Аренда»</w:t>
      </w:r>
      <w:r>
        <w:rPr>
          <w:sz w:val="28"/>
          <w:szCs w:val="28"/>
        </w:rPr>
        <w:t>.</w:t>
      </w:r>
    </w:p>
    <w:p w:rsidR="00882378" w:rsidRDefault="00882378" w:rsidP="00A775A2">
      <w:pPr>
        <w:shd w:val="clear" w:color="auto" w:fill="FFFFFF"/>
        <w:ind w:firstLine="709"/>
        <w:jc w:val="both"/>
        <w:rPr>
          <w:bCs/>
          <w:sz w:val="28"/>
          <w:szCs w:val="28"/>
        </w:rPr>
      </w:pPr>
    </w:p>
    <w:p w:rsidR="004C4C7B" w:rsidRPr="00AC6318" w:rsidRDefault="004C4C7B" w:rsidP="00A775A2">
      <w:pPr>
        <w:shd w:val="clear" w:color="auto" w:fill="FFFFFF"/>
        <w:ind w:firstLine="709"/>
        <w:jc w:val="both"/>
        <w:rPr>
          <w:sz w:val="28"/>
          <w:szCs w:val="28"/>
        </w:rPr>
      </w:pPr>
      <w:r>
        <w:rPr>
          <w:bCs/>
          <w:sz w:val="28"/>
          <w:szCs w:val="28"/>
        </w:rPr>
        <w:t>14</w:t>
      </w:r>
      <w:r w:rsidRPr="00AC6318">
        <w:rPr>
          <w:bCs/>
          <w:sz w:val="28"/>
          <w:szCs w:val="28"/>
        </w:rPr>
        <w:t>.</w:t>
      </w:r>
      <w:r>
        <w:rPr>
          <w:bCs/>
          <w:sz w:val="28"/>
          <w:szCs w:val="28"/>
        </w:rPr>
        <w:t>8</w:t>
      </w:r>
      <w:r w:rsidR="00882378">
        <w:rPr>
          <w:bCs/>
          <w:sz w:val="28"/>
          <w:szCs w:val="28"/>
        </w:rPr>
        <w:t xml:space="preserve"> </w:t>
      </w:r>
      <w:r w:rsidRPr="00AC6318">
        <w:rPr>
          <w:bCs/>
          <w:sz w:val="28"/>
          <w:szCs w:val="28"/>
        </w:rPr>
        <w:t>Особенности отражения объектов учета аренды по договорам, заключенным на неопределенный срок</w:t>
      </w:r>
      <w:r>
        <w:rPr>
          <w:bCs/>
          <w:sz w:val="28"/>
          <w:szCs w:val="28"/>
        </w:rPr>
        <w:t>.</w:t>
      </w:r>
    </w:p>
    <w:p w:rsidR="004C4C7B" w:rsidRDefault="004C4C7B" w:rsidP="00A775A2">
      <w:pPr>
        <w:shd w:val="clear" w:color="auto" w:fill="FFFFFF"/>
        <w:ind w:firstLine="709"/>
        <w:jc w:val="both"/>
        <w:rPr>
          <w:sz w:val="28"/>
          <w:szCs w:val="28"/>
        </w:rPr>
      </w:pPr>
      <w:proofErr w:type="gramStart"/>
      <w:r w:rsidRPr="00862E62">
        <w:rPr>
          <w:sz w:val="28"/>
          <w:szCs w:val="28"/>
        </w:rPr>
        <w:t>Согласно положениям федерального стандарта бухгалтерского учета для организаций государственного сектора «Аренда», утвержденного</w:t>
      </w:r>
      <w:r w:rsidR="00882378">
        <w:rPr>
          <w:sz w:val="28"/>
          <w:szCs w:val="28"/>
        </w:rPr>
        <w:t xml:space="preserve"> </w:t>
      </w:r>
      <w:hyperlink r:id="rId39" w:tgtFrame="_blank" w:history="1">
        <w:r w:rsidRPr="00862E62">
          <w:rPr>
            <w:sz w:val="28"/>
            <w:szCs w:val="28"/>
          </w:rPr>
          <w:t>Приказом Министерства финансов Российской Федерации от 31.12.2016 № 258н</w:t>
        </w:r>
      </w:hyperlink>
      <w:r w:rsidR="00882378">
        <w:rPr>
          <w:sz w:val="28"/>
          <w:szCs w:val="28"/>
        </w:rPr>
        <w:t xml:space="preserve"> </w:t>
      </w:r>
      <w:r w:rsidRPr="00862E62">
        <w:rPr>
          <w:sz w:val="28"/>
          <w:szCs w:val="28"/>
        </w:rPr>
        <w:t>(далее –</w:t>
      </w:r>
      <w:hyperlink r:id="rId40" w:tgtFrame="_blank" w:history="1">
        <w:r w:rsidRPr="00862E62">
          <w:rPr>
            <w:sz w:val="28"/>
            <w:szCs w:val="28"/>
          </w:rPr>
          <w:t>СГС «Аренда»</w:t>
        </w:r>
      </w:hyperlink>
      <w:r w:rsidRPr="00862E62">
        <w:rPr>
          <w:sz w:val="28"/>
          <w:szCs w:val="28"/>
        </w:rPr>
        <w:t>), объекты учета аренды классифицируются для целей бухгалтерского учета в зависимости от предполагаемого срока использования имущества по отношению к оставшемуся сроку полезного использования передаваемого объекта, величины арендных платежей по отношению к справедливой стоимости объекта учета аренды и соблюдения</w:t>
      </w:r>
      <w:proofErr w:type="gramEnd"/>
      <w:r w:rsidRPr="00862E62">
        <w:rPr>
          <w:sz w:val="28"/>
          <w:szCs w:val="28"/>
        </w:rPr>
        <w:t xml:space="preserve"> иных условий, предусмотренных п. 12 – 14</w:t>
      </w:r>
      <w:r w:rsidR="00882378">
        <w:rPr>
          <w:sz w:val="28"/>
          <w:szCs w:val="28"/>
        </w:rPr>
        <w:t xml:space="preserve"> </w:t>
      </w:r>
      <w:hyperlink r:id="rId41" w:tgtFrame="_blank" w:history="1">
        <w:r w:rsidRPr="00862E62">
          <w:rPr>
            <w:sz w:val="28"/>
            <w:szCs w:val="28"/>
          </w:rPr>
          <w:t>СГС «Аренда»</w:t>
        </w:r>
      </w:hyperlink>
      <w:r w:rsidRPr="00862E62">
        <w:rPr>
          <w:sz w:val="28"/>
          <w:szCs w:val="28"/>
        </w:rPr>
        <w:t>, либо объектами учета операционной аренды, либо объектами учета не операционной (финансовой) аренды.</w:t>
      </w:r>
    </w:p>
    <w:p w:rsidR="00882378" w:rsidRDefault="00882378" w:rsidP="00A775A2">
      <w:pPr>
        <w:ind w:right="225" w:firstLine="709"/>
        <w:jc w:val="both"/>
        <w:outlineLvl w:val="1"/>
        <w:rPr>
          <w:bCs/>
          <w:sz w:val="28"/>
          <w:szCs w:val="28"/>
        </w:rPr>
      </w:pPr>
    </w:p>
    <w:p w:rsidR="004C4C7B" w:rsidRPr="00AC6318" w:rsidRDefault="004C4C7B" w:rsidP="00A775A2">
      <w:pPr>
        <w:ind w:right="225" w:firstLine="709"/>
        <w:jc w:val="both"/>
        <w:outlineLvl w:val="1"/>
        <w:rPr>
          <w:bCs/>
          <w:sz w:val="28"/>
          <w:szCs w:val="28"/>
        </w:rPr>
      </w:pPr>
      <w:r>
        <w:rPr>
          <w:bCs/>
          <w:sz w:val="28"/>
          <w:szCs w:val="28"/>
        </w:rPr>
        <w:t>14.9</w:t>
      </w:r>
      <w:r w:rsidRPr="00AC6318">
        <w:rPr>
          <w:bCs/>
          <w:sz w:val="28"/>
          <w:szCs w:val="28"/>
        </w:rPr>
        <w:t xml:space="preserve"> Особенности учета при</w:t>
      </w:r>
      <w:r w:rsidR="00882378">
        <w:rPr>
          <w:bCs/>
          <w:sz w:val="28"/>
          <w:szCs w:val="28"/>
        </w:rPr>
        <w:t xml:space="preserve"> передаче имущества по договору </w:t>
      </w:r>
      <w:r w:rsidRPr="00AC6318">
        <w:rPr>
          <w:bCs/>
          <w:sz w:val="28"/>
          <w:szCs w:val="28"/>
        </w:rPr>
        <w:t>безвозмездного пользования</w:t>
      </w:r>
      <w:r>
        <w:rPr>
          <w:bCs/>
          <w:sz w:val="28"/>
          <w:szCs w:val="28"/>
        </w:rPr>
        <w:t>.</w:t>
      </w:r>
    </w:p>
    <w:p w:rsidR="00882378" w:rsidRDefault="004C4C7B" w:rsidP="00A775A2">
      <w:pPr>
        <w:shd w:val="clear" w:color="auto" w:fill="FFFFFF"/>
        <w:ind w:firstLine="709"/>
        <w:jc w:val="both"/>
        <w:rPr>
          <w:sz w:val="28"/>
          <w:szCs w:val="28"/>
        </w:rPr>
      </w:pPr>
      <w:r w:rsidRPr="00862E62">
        <w:rPr>
          <w:sz w:val="28"/>
          <w:szCs w:val="28"/>
        </w:rPr>
        <w:t xml:space="preserve">Согласно </w:t>
      </w:r>
      <w:hyperlink r:id="rId42" w:anchor="l159" w:history="1">
        <w:r w:rsidRPr="00862E62">
          <w:rPr>
            <w:sz w:val="28"/>
            <w:szCs w:val="28"/>
            <w:bdr w:val="none" w:sz="0" w:space="0" w:color="auto" w:frame="1"/>
          </w:rPr>
          <w:t>п. 26</w:t>
        </w:r>
      </w:hyperlink>
      <w:r w:rsidRPr="00862E62">
        <w:rPr>
          <w:sz w:val="28"/>
          <w:szCs w:val="28"/>
        </w:rPr>
        <w:t xml:space="preserve"> Стандарта </w:t>
      </w:r>
      <w:r w:rsidR="00882378">
        <w:rPr>
          <w:sz w:val="28"/>
          <w:szCs w:val="28"/>
        </w:rPr>
        <w:t>«</w:t>
      </w:r>
      <w:r w:rsidRPr="00862E62">
        <w:rPr>
          <w:sz w:val="28"/>
          <w:szCs w:val="28"/>
        </w:rPr>
        <w:t>Аренда</w:t>
      </w:r>
      <w:r w:rsidR="00882378">
        <w:rPr>
          <w:sz w:val="28"/>
          <w:szCs w:val="28"/>
        </w:rPr>
        <w:t>»</w:t>
      </w:r>
      <w:r w:rsidRPr="00862E62">
        <w:rPr>
          <w:sz w:val="28"/>
          <w:szCs w:val="28"/>
        </w:rPr>
        <w:t xml:space="preserve"> передача имущества в безвозмездное пользование является частным случаем заключения договора аренды на льготных условиях.</w:t>
      </w:r>
    </w:p>
    <w:p w:rsidR="004C4C7B" w:rsidRPr="00862E62" w:rsidRDefault="004C4C7B" w:rsidP="00A775A2">
      <w:pPr>
        <w:shd w:val="clear" w:color="auto" w:fill="FFFFFF"/>
        <w:ind w:firstLine="709"/>
        <w:jc w:val="both"/>
        <w:rPr>
          <w:sz w:val="28"/>
          <w:szCs w:val="28"/>
        </w:rPr>
      </w:pPr>
      <w:r w:rsidRPr="00862E62">
        <w:rPr>
          <w:color w:val="000000"/>
          <w:sz w:val="28"/>
          <w:szCs w:val="28"/>
        </w:rPr>
        <w:lastRenderedPageBreak/>
        <w:t xml:space="preserve">Если пользователь имущества, полученного безвозмездно, обязан его содержать, такое имущество признается </w:t>
      </w:r>
      <w:r w:rsidRPr="00DE0E8A">
        <w:rPr>
          <w:color w:val="000000"/>
          <w:sz w:val="28"/>
          <w:szCs w:val="28"/>
        </w:rPr>
        <w:t>объектом учета аренды</w:t>
      </w:r>
      <w:r w:rsidRPr="00862E62">
        <w:rPr>
          <w:color w:val="000000"/>
          <w:sz w:val="28"/>
          <w:szCs w:val="28"/>
        </w:rPr>
        <w:t>.</w:t>
      </w:r>
    </w:p>
    <w:p w:rsidR="00882378" w:rsidRDefault="00882378" w:rsidP="00A775A2">
      <w:pPr>
        <w:shd w:val="clear" w:color="auto" w:fill="FFFFFF"/>
        <w:ind w:firstLine="709"/>
        <w:jc w:val="both"/>
        <w:rPr>
          <w:sz w:val="28"/>
          <w:szCs w:val="28"/>
        </w:rPr>
      </w:pPr>
    </w:p>
    <w:p w:rsidR="004C4C7B" w:rsidRPr="004B54F7" w:rsidRDefault="004C4C7B" w:rsidP="00A775A2">
      <w:pPr>
        <w:shd w:val="clear" w:color="auto" w:fill="FFFFFF"/>
        <w:ind w:firstLine="709"/>
        <w:jc w:val="both"/>
        <w:rPr>
          <w:color w:val="000000"/>
          <w:sz w:val="28"/>
          <w:szCs w:val="28"/>
        </w:rPr>
      </w:pPr>
      <w:r>
        <w:rPr>
          <w:sz w:val="28"/>
          <w:szCs w:val="28"/>
        </w:rPr>
        <w:t xml:space="preserve">14.10 </w:t>
      </w:r>
      <w:r w:rsidRPr="00AC6318">
        <w:rPr>
          <w:bCs/>
          <w:sz w:val="28"/>
          <w:szCs w:val="28"/>
        </w:rPr>
        <w:t>Бухгалтерский учет ссудополучателя по договорам безвозмездной передачи</w:t>
      </w:r>
      <w:r>
        <w:rPr>
          <w:bCs/>
          <w:sz w:val="28"/>
          <w:szCs w:val="28"/>
        </w:rPr>
        <w:t>.</w:t>
      </w:r>
    </w:p>
    <w:p w:rsidR="004C4C7B" w:rsidRPr="00862E62" w:rsidRDefault="004C4C7B" w:rsidP="00A775A2">
      <w:pPr>
        <w:ind w:firstLine="709"/>
        <w:jc w:val="both"/>
        <w:rPr>
          <w:sz w:val="28"/>
          <w:szCs w:val="28"/>
        </w:rPr>
      </w:pPr>
      <w:r>
        <w:rPr>
          <w:iCs/>
          <w:sz w:val="28"/>
          <w:szCs w:val="28"/>
        </w:rPr>
        <w:t>П</w:t>
      </w:r>
      <w:r w:rsidRPr="00862E62">
        <w:rPr>
          <w:iCs/>
          <w:sz w:val="28"/>
          <w:szCs w:val="28"/>
        </w:rPr>
        <w:t>ервоначальное признание актива и обязательств.</w:t>
      </w:r>
      <w:r>
        <w:rPr>
          <w:iCs/>
          <w:sz w:val="28"/>
          <w:szCs w:val="28"/>
        </w:rPr>
        <w:t xml:space="preserve"> </w:t>
      </w:r>
      <w:bookmarkStart w:id="21" w:name="l280"/>
      <w:bookmarkEnd w:id="21"/>
      <w:r w:rsidRPr="00862E62">
        <w:rPr>
          <w:sz w:val="28"/>
          <w:szCs w:val="28"/>
        </w:rPr>
        <w:t>При формировании входящих остатков применяется счет 0 40130 000 "Финансовый резуль</w:t>
      </w:r>
      <w:r>
        <w:rPr>
          <w:sz w:val="28"/>
          <w:szCs w:val="28"/>
        </w:rPr>
        <w:t>тат прошлых отчетных периодов".</w:t>
      </w:r>
    </w:p>
    <w:p w:rsidR="004C4C7B" w:rsidRDefault="004C4C7B" w:rsidP="00A775A2">
      <w:pPr>
        <w:shd w:val="clear" w:color="auto" w:fill="FFFFFF"/>
        <w:ind w:firstLine="709"/>
        <w:jc w:val="both"/>
        <w:rPr>
          <w:sz w:val="28"/>
          <w:szCs w:val="28"/>
        </w:rPr>
      </w:pPr>
      <w:bookmarkStart w:id="22" w:name="l307"/>
      <w:bookmarkEnd w:id="22"/>
      <w:r w:rsidRPr="004B54F7">
        <w:rPr>
          <w:sz w:val="28"/>
          <w:szCs w:val="28"/>
        </w:rPr>
        <w:t>Поступление</w:t>
      </w:r>
      <w:r w:rsidRPr="00862E62">
        <w:rPr>
          <w:sz w:val="28"/>
          <w:szCs w:val="28"/>
        </w:rPr>
        <w:t xml:space="preserve"> нефинансовых активов в соответствии с договором в безвозмездное срочное пользование, относящихся к объектам учета операционной аренды, отражается в сумме справедливой стоимости арендных платежей</w:t>
      </w:r>
      <w:r w:rsidRPr="004B54F7">
        <w:rPr>
          <w:sz w:val="28"/>
          <w:szCs w:val="28"/>
        </w:rPr>
        <w:t>.</w:t>
      </w:r>
    </w:p>
    <w:p w:rsidR="00882378" w:rsidRDefault="00882378" w:rsidP="00A775A2">
      <w:pPr>
        <w:tabs>
          <w:tab w:val="left" w:pos="1230"/>
          <w:tab w:val="center" w:pos="6663"/>
        </w:tabs>
        <w:ind w:firstLine="709"/>
        <w:jc w:val="both"/>
      </w:pPr>
    </w:p>
    <w:p w:rsidR="004C4C7B" w:rsidRPr="004C4C7B" w:rsidRDefault="00882378" w:rsidP="00A775A2">
      <w:pPr>
        <w:tabs>
          <w:tab w:val="left" w:pos="1230"/>
          <w:tab w:val="center" w:pos="6663"/>
        </w:tabs>
        <w:ind w:firstLine="709"/>
        <w:jc w:val="both"/>
        <w:rPr>
          <w:sz w:val="28"/>
          <w:szCs w:val="28"/>
        </w:rPr>
      </w:pPr>
      <w:r>
        <w:tab/>
      </w:r>
      <w:r w:rsidR="004C4C7B">
        <w:rPr>
          <w:sz w:val="28"/>
          <w:szCs w:val="28"/>
        </w:rPr>
        <w:t>14</w:t>
      </w:r>
      <w:r>
        <w:rPr>
          <w:sz w:val="28"/>
          <w:szCs w:val="28"/>
        </w:rPr>
        <w:t xml:space="preserve">.11 </w:t>
      </w:r>
      <w:r w:rsidR="004C4C7B" w:rsidRPr="004C4C7B">
        <w:rPr>
          <w:sz w:val="28"/>
          <w:szCs w:val="28"/>
        </w:rPr>
        <w:t>Отражение операций при ведении бюджетного учета администратором доходов осуществляется в соответствии с рабочим планом счетов методом начисления.</w:t>
      </w:r>
    </w:p>
    <w:p w:rsidR="00882378" w:rsidRDefault="00882378" w:rsidP="00A775A2">
      <w:pPr>
        <w:tabs>
          <w:tab w:val="left" w:pos="1230"/>
          <w:tab w:val="center" w:pos="6663"/>
        </w:tabs>
        <w:ind w:firstLine="709"/>
        <w:jc w:val="both"/>
        <w:rPr>
          <w:sz w:val="28"/>
          <w:szCs w:val="28"/>
        </w:rPr>
      </w:pPr>
      <w:r>
        <w:rPr>
          <w:sz w:val="28"/>
          <w:szCs w:val="28"/>
        </w:rPr>
        <w:tab/>
      </w:r>
    </w:p>
    <w:p w:rsidR="004C4C7B" w:rsidRPr="004C4C7B" w:rsidRDefault="00882378" w:rsidP="00A775A2">
      <w:pPr>
        <w:tabs>
          <w:tab w:val="left" w:pos="1230"/>
          <w:tab w:val="center" w:pos="6663"/>
        </w:tabs>
        <w:ind w:firstLine="709"/>
        <w:jc w:val="both"/>
        <w:rPr>
          <w:sz w:val="28"/>
          <w:szCs w:val="28"/>
        </w:rPr>
      </w:pPr>
      <w:r>
        <w:rPr>
          <w:sz w:val="28"/>
          <w:szCs w:val="28"/>
        </w:rPr>
        <w:tab/>
      </w:r>
      <w:r w:rsidR="004C4C7B">
        <w:rPr>
          <w:sz w:val="28"/>
          <w:szCs w:val="28"/>
        </w:rPr>
        <w:t>14</w:t>
      </w:r>
      <w:r w:rsidR="004C4C7B" w:rsidRPr="004C4C7B">
        <w:rPr>
          <w:sz w:val="28"/>
          <w:szCs w:val="28"/>
        </w:rPr>
        <w:t>.12 Аналитический учет расчетов по поступлениям от других бюджетов бюджетной системы Российской Федерации (счет 1 205 00 000) ведется в разрезе видов доходов по плательщикам и соответствующим им суммам расчетов в Журнале операций расчетов с дебиторами по доходам.</w:t>
      </w:r>
    </w:p>
    <w:p w:rsidR="00882378" w:rsidRDefault="00882378" w:rsidP="00A775A2">
      <w:pPr>
        <w:tabs>
          <w:tab w:val="left" w:pos="1234"/>
          <w:tab w:val="center" w:pos="6663"/>
        </w:tabs>
        <w:ind w:firstLine="709"/>
        <w:jc w:val="both"/>
        <w:rPr>
          <w:sz w:val="28"/>
          <w:szCs w:val="28"/>
        </w:rPr>
      </w:pPr>
    </w:p>
    <w:p w:rsidR="004C4C7B" w:rsidRPr="004C4C7B" w:rsidRDefault="00882378" w:rsidP="00A775A2">
      <w:pPr>
        <w:tabs>
          <w:tab w:val="left" w:pos="1234"/>
          <w:tab w:val="center" w:pos="6663"/>
        </w:tabs>
        <w:ind w:firstLine="709"/>
        <w:jc w:val="both"/>
        <w:rPr>
          <w:sz w:val="28"/>
          <w:szCs w:val="28"/>
        </w:rPr>
      </w:pPr>
      <w:r>
        <w:rPr>
          <w:sz w:val="28"/>
          <w:szCs w:val="28"/>
        </w:rPr>
        <w:tab/>
      </w:r>
      <w:r w:rsidR="004C4C7B">
        <w:rPr>
          <w:sz w:val="28"/>
          <w:szCs w:val="28"/>
        </w:rPr>
        <w:t>14</w:t>
      </w:r>
      <w:r w:rsidR="004C4C7B" w:rsidRPr="004C4C7B">
        <w:rPr>
          <w:sz w:val="28"/>
          <w:szCs w:val="28"/>
        </w:rPr>
        <w:t>.13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4C4C7B" w:rsidRPr="004C4C7B" w:rsidRDefault="004C4C7B" w:rsidP="00A775A2">
      <w:pPr>
        <w:tabs>
          <w:tab w:val="center" w:pos="6663"/>
        </w:tabs>
        <w:ind w:firstLine="709"/>
        <w:jc w:val="both"/>
        <w:rPr>
          <w:sz w:val="28"/>
          <w:szCs w:val="28"/>
        </w:rPr>
      </w:pPr>
      <w:r w:rsidRPr="004C4C7B">
        <w:rPr>
          <w:sz w:val="28"/>
          <w:szCs w:val="28"/>
        </w:rPr>
        <w:t>Подлежащая возмещению виновными лицами сумма ущерба, причиненного в результате хищений, недостач, порчи и пр., признается по справедливой стоимости основных средств и материальных ценностей, определяемой методом рыночных цен.</w:t>
      </w:r>
    </w:p>
    <w:p w:rsidR="00882378" w:rsidRDefault="00882378" w:rsidP="00A775A2">
      <w:pPr>
        <w:tabs>
          <w:tab w:val="left" w:pos="1230"/>
          <w:tab w:val="center" w:pos="6663"/>
        </w:tabs>
        <w:ind w:firstLine="709"/>
        <w:jc w:val="both"/>
        <w:rPr>
          <w:sz w:val="28"/>
          <w:szCs w:val="28"/>
        </w:rPr>
      </w:pPr>
      <w:r>
        <w:rPr>
          <w:sz w:val="28"/>
          <w:szCs w:val="28"/>
        </w:rPr>
        <w:tab/>
      </w:r>
    </w:p>
    <w:p w:rsidR="004C4C7B" w:rsidRPr="004C4C7B" w:rsidRDefault="00882378" w:rsidP="00A775A2">
      <w:pPr>
        <w:tabs>
          <w:tab w:val="left" w:pos="1230"/>
          <w:tab w:val="center" w:pos="6663"/>
        </w:tabs>
        <w:ind w:firstLine="709"/>
        <w:jc w:val="both"/>
        <w:rPr>
          <w:sz w:val="28"/>
          <w:szCs w:val="28"/>
        </w:rPr>
      </w:pPr>
      <w:r>
        <w:rPr>
          <w:sz w:val="28"/>
          <w:szCs w:val="28"/>
        </w:rPr>
        <w:tab/>
      </w:r>
      <w:r w:rsidR="004C4C7B">
        <w:rPr>
          <w:sz w:val="28"/>
          <w:szCs w:val="28"/>
        </w:rPr>
        <w:t>14</w:t>
      </w:r>
      <w:r w:rsidR="004C4C7B" w:rsidRPr="004C4C7B">
        <w:rPr>
          <w:sz w:val="28"/>
          <w:szCs w:val="28"/>
        </w:rPr>
        <w:t xml:space="preserve">.14 Начисление доходов от возмещения ущерба (хищений) материальных ценностей </w:t>
      </w:r>
      <w:proofErr w:type="gramStart"/>
      <w:r w:rsidR="004C4C7B" w:rsidRPr="004C4C7B">
        <w:rPr>
          <w:sz w:val="28"/>
          <w:szCs w:val="28"/>
        </w:rPr>
        <w:t>отражается на дату</w:t>
      </w:r>
      <w:proofErr w:type="gramEnd"/>
      <w:r w:rsidR="004C4C7B" w:rsidRPr="004C4C7B">
        <w:rPr>
          <w:sz w:val="28"/>
          <w:szCs w:val="28"/>
        </w:rPr>
        <w:t xml:space="preserve"> обнаружения исходя из текущей восстановительной стоимости, которая определяется комиссией по поступлению и выбытию активов.</w:t>
      </w:r>
    </w:p>
    <w:p w:rsidR="004C4C7B" w:rsidRPr="004C4C7B" w:rsidRDefault="004C4C7B" w:rsidP="00A775A2">
      <w:pPr>
        <w:tabs>
          <w:tab w:val="center" w:pos="6663"/>
        </w:tabs>
        <w:ind w:firstLine="709"/>
        <w:jc w:val="both"/>
        <w:rPr>
          <w:sz w:val="28"/>
          <w:szCs w:val="28"/>
        </w:rPr>
      </w:pPr>
      <w:r w:rsidRPr="004C4C7B">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1 401 10 172.</w:t>
      </w:r>
    </w:p>
    <w:p w:rsidR="004C4C7B" w:rsidRDefault="004C4C7B" w:rsidP="00A775A2">
      <w:pPr>
        <w:tabs>
          <w:tab w:val="center" w:pos="6663"/>
        </w:tabs>
        <w:ind w:firstLine="709"/>
        <w:jc w:val="both"/>
        <w:rPr>
          <w:sz w:val="28"/>
          <w:szCs w:val="28"/>
        </w:rPr>
      </w:pPr>
      <w:r w:rsidRPr="004C4C7B">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882378" w:rsidRDefault="00882378" w:rsidP="00A775A2">
      <w:pPr>
        <w:tabs>
          <w:tab w:val="center" w:pos="6663"/>
        </w:tabs>
        <w:ind w:firstLine="709"/>
        <w:jc w:val="both"/>
        <w:rPr>
          <w:b/>
          <w:i/>
          <w:sz w:val="28"/>
          <w:szCs w:val="28"/>
        </w:rPr>
      </w:pPr>
    </w:p>
    <w:p w:rsidR="00F22743" w:rsidRDefault="00F22743" w:rsidP="00390E14">
      <w:pPr>
        <w:tabs>
          <w:tab w:val="center" w:pos="6663"/>
        </w:tabs>
        <w:ind w:firstLine="709"/>
        <w:jc w:val="center"/>
        <w:rPr>
          <w:b/>
          <w:i/>
          <w:sz w:val="28"/>
          <w:szCs w:val="28"/>
        </w:rPr>
      </w:pPr>
      <w:r w:rsidRPr="00F22743">
        <w:rPr>
          <w:b/>
          <w:i/>
          <w:sz w:val="28"/>
          <w:szCs w:val="28"/>
        </w:rPr>
        <w:t>15.</w:t>
      </w:r>
      <w:r w:rsidR="00882378">
        <w:rPr>
          <w:b/>
          <w:i/>
          <w:sz w:val="28"/>
          <w:szCs w:val="28"/>
        </w:rPr>
        <w:t>Особенности применения</w:t>
      </w:r>
      <w:r w:rsidRPr="00F22743">
        <w:rPr>
          <w:b/>
          <w:i/>
          <w:sz w:val="28"/>
          <w:szCs w:val="28"/>
        </w:rPr>
        <w:t xml:space="preserve"> </w:t>
      </w:r>
      <w:r w:rsidR="00882378">
        <w:rPr>
          <w:b/>
          <w:i/>
          <w:sz w:val="28"/>
          <w:szCs w:val="28"/>
        </w:rPr>
        <w:t>вида</w:t>
      </w:r>
      <w:r>
        <w:rPr>
          <w:b/>
          <w:i/>
          <w:sz w:val="28"/>
          <w:szCs w:val="28"/>
        </w:rPr>
        <w:t xml:space="preserve"> расходов 242 </w:t>
      </w:r>
      <w:r w:rsidR="00882378">
        <w:rPr>
          <w:b/>
          <w:i/>
          <w:sz w:val="28"/>
          <w:szCs w:val="28"/>
        </w:rPr>
        <w:t>«Закупка, товаров работ,</w:t>
      </w:r>
      <w:r w:rsidR="004265C8">
        <w:rPr>
          <w:b/>
          <w:i/>
          <w:sz w:val="28"/>
          <w:szCs w:val="28"/>
        </w:rPr>
        <w:t xml:space="preserve"> услуг в сфере информационно-коммуникационных технологий»</w:t>
      </w:r>
    </w:p>
    <w:p w:rsidR="00882378" w:rsidRDefault="00882378" w:rsidP="00A775A2">
      <w:pPr>
        <w:tabs>
          <w:tab w:val="center" w:pos="6663"/>
        </w:tabs>
        <w:ind w:firstLine="709"/>
        <w:jc w:val="both"/>
        <w:rPr>
          <w:b/>
          <w:i/>
          <w:sz w:val="28"/>
          <w:szCs w:val="28"/>
        </w:rPr>
      </w:pPr>
    </w:p>
    <w:p w:rsidR="00F22743" w:rsidRPr="00F22743" w:rsidRDefault="00882378"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При о</w:t>
      </w:r>
      <w:r w:rsidR="00F22743" w:rsidRPr="00F22743">
        <w:rPr>
          <w:rFonts w:ascii="Times New Roman" w:hAnsi="Times New Roman" w:cs="Times New Roman"/>
          <w:color w:val="222222"/>
          <w:sz w:val="28"/>
          <w:szCs w:val="28"/>
        </w:rPr>
        <w:t>тнесении расходов на 242 вид расходов необходимо руководствоваться</w:t>
      </w:r>
      <w:r w:rsidR="00F71DDF">
        <w:rPr>
          <w:rFonts w:ascii="Times New Roman" w:hAnsi="Times New Roman" w:cs="Times New Roman"/>
          <w:color w:val="222222"/>
          <w:sz w:val="28"/>
          <w:szCs w:val="28"/>
        </w:rPr>
        <w:t xml:space="preserve"> следующим Перечнем </w:t>
      </w:r>
      <w:r w:rsidR="00F22743" w:rsidRPr="00F22743">
        <w:rPr>
          <w:rFonts w:ascii="Times New Roman" w:hAnsi="Times New Roman" w:cs="Times New Roman"/>
          <w:color w:val="222222"/>
          <w:sz w:val="28"/>
          <w:szCs w:val="28"/>
        </w:rPr>
        <w:t xml:space="preserve"> расходования бюджетных средств на проведение мероприятий по информатизации</w:t>
      </w:r>
      <w:r w:rsidR="00F71DDF">
        <w:rPr>
          <w:rFonts w:ascii="Times New Roman" w:hAnsi="Times New Roman" w:cs="Times New Roman"/>
          <w:color w:val="222222"/>
          <w:sz w:val="28"/>
          <w:szCs w:val="28"/>
        </w:rPr>
        <w:t>:</w:t>
      </w:r>
    </w:p>
    <w:p w:rsidR="00F22743" w:rsidRPr="00882378" w:rsidRDefault="00F71DDF" w:rsidP="00A775A2">
      <w:pPr>
        <w:pStyle w:val="a5"/>
        <w:shd w:val="clear" w:color="auto" w:fill="FFFFFF"/>
        <w:spacing w:before="0" w:beforeAutospacing="0" w:after="0" w:afterAutospacing="0"/>
        <w:ind w:firstLine="709"/>
        <w:rPr>
          <w:rFonts w:ascii="Times New Roman" w:hAnsi="Times New Roman" w:cs="Times New Roman"/>
          <w:b/>
          <w:color w:val="222222"/>
          <w:sz w:val="28"/>
          <w:szCs w:val="28"/>
        </w:rPr>
      </w:pPr>
      <w:r w:rsidRPr="00882378">
        <w:rPr>
          <w:rFonts w:ascii="Times New Roman" w:hAnsi="Times New Roman" w:cs="Times New Roman"/>
          <w:b/>
          <w:color w:val="222222"/>
          <w:sz w:val="28"/>
          <w:szCs w:val="28"/>
        </w:rPr>
        <w:t>15.1</w:t>
      </w:r>
      <w:r w:rsidR="00882378" w:rsidRPr="00882378">
        <w:rPr>
          <w:rFonts w:ascii="Times New Roman" w:hAnsi="Times New Roman" w:cs="Times New Roman"/>
          <w:b/>
          <w:color w:val="222222"/>
          <w:sz w:val="28"/>
          <w:szCs w:val="28"/>
        </w:rPr>
        <w:t xml:space="preserve"> </w:t>
      </w:r>
      <w:r w:rsidR="00F22743" w:rsidRPr="00882378">
        <w:rPr>
          <w:rFonts w:ascii="Times New Roman" w:hAnsi="Times New Roman" w:cs="Times New Roman"/>
          <w:b/>
          <w:i/>
          <w:iCs/>
          <w:color w:val="222222"/>
          <w:sz w:val="28"/>
          <w:szCs w:val="28"/>
        </w:rPr>
        <w:t>Приобретение оборудования, в том числе с предустановленным программным обеспечением</w:t>
      </w:r>
      <w:r w:rsidR="00F22743" w:rsidRPr="00882378">
        <w:rPr>
          <w:rFonts w:ascii="Times New Roman" w:hAnsi="Times New Roman" w:cs="Times New Roman"/>
          <w:b/>
          <w:color w:val="222222"/>
          <w:sz w:val="28"/>
          <w:szCs w:val="28"/>
        </w:rPr>
        <w:t>:</w:t>
      </w:r>
    </w:p>
    <w:p w:rsidR="00F22743" w:rsidRPr="00F22743" w:rsidRDefault="00882378"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r>
        <w:rPr>
          <w:rFonts w:ascii="Times New Roman" w:hAnsi="Times New Roman" w:cs="Times New Roman"/>
          <w:color w:val="222222"/>
          <w:sz w:val="28"/>
          <w:szCs w:val="28"/>
        </w:rPr>
        <w:t>-</w:t>
      </w:r>
      <w:r w:rsidR="00F22743" w:rsidRPr="00F22743">
        <w:rPr>
          <w:rFonts w:ascii="Times New Roman" w:hAnsi="Times New Roman" w:cs="Times New Roman"/>
          <w:color w:val="222222"/>
          <w:sz w:val="28"/>
          <w:szCs w:val="28"/>
        </w:rPr>
        <w:t>оргтехники (в т</w:t>
      </w:r>
      <w:proofErr w:type="gramStart"/>
      <w:r w:rsidR="00F22743" w:rsidRPr="00F22743">
        <w:rPr>
          <w:rFonts w:ascii="Times New Roman" w:hAnsi="Times New Roman" w:cs="Times New Roman"/>
          <w:color w:val="222222"/>
          <w:sz w:val="28"/>
          <w:szCs w:val="28"/>
        </w:rPr>
        <w:t>.ч</w:t>
      </w:r>
      <w:proofErr w:type="gramEnd"/>
      <w:r w:rsidR="00F22743" w:rsidRPr="00F22743">
        <w:rPr>
          <w:rFonts w:ascii="Times New Roman" w:hAnsi="Times New Roman" w:cs="Times New Roman"/>
          <w:color w:val="222222"/>
          <w:sz w:val="28"/>
          <w:szCs w:val="28"/>
        </w:rPr>
        <w:t xml:space="preserve"> автоматизированных рабочих мест, принтеров, сканеров, многофункциональных устройств (коп</w:t>
      </w:r>
      <w:r>
        <w:rPr>
          <w:rFonts w:ascii="Times New Roman" w:hAnsi="Times New Roman" w:cs="Times New Roman"/>
          <w:color w:val="222222"/>
          <w:sz w:val="28"/>
          <w:szCs w:val="28"/>
        </w:rPr>
        <w:t xml:space="preserve">ировально-множительной техники, </w:t>
      </w:r>
      <w:r w:rsidR="00F22743" w:rsidRPr="00F22743">
        <w:rPr>
          <w:rFonts w:ascii="Times New Roman" w:hAnsi="Times New Roman" w:cs="Times New Roman"/>
          <w:color w:val="222222"/>
          <w:sz w:val="28"/>
          <w:szCs w:val="28"/>
        </w:rPr>
        <w:t>факсов);</w:t>
      </w:r>
    </w:p>
    <w:p w:rsidR="00F22743" w:rsidRPr="00F22743" w:rsidRDefault="00F22743"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proofErr w:type="gramStart"/>
      <w:r w:rsidRPr="00F22743">
        <w:rPr>
          <w:rFonts w:ascii="Times New Roman" w:hAnsi="Times New Roman" w:cs="Times New Roman"/>
          <w:color w:val="222222"/>
          <w:sz w:val="28"/>
          <w:szCs w:val="28"/>
        </w:rPr>
        <w:t xml:space="preserve">- средств связи (телефонные аппараты, </w:t>
      </w:r>
      <w:r w:rsidR="00882378">
        <w:rPr>
          <w:rFonts w:ascii="Times New Roman" w:hAnsi="Times New Roman" w:cs="Times New Roman"/>
          <w:color w:val="222222"/>
          <w:sz w:val="28"/>
          <w:szCs w:val="28"/>
        </w:rPr>
        <w:t>в т.ч. сотовые, рации, пейджеры</w:t>
      </w:r>
      <w:r w:rsidRPr="00F22743">
        <w:rPr>
          <w:rFonts w:ascii="Times New Roman" w:hAnsi="Times New Roman" w:cs="Times New Roman"/>
          <w:color w:val="222222"/>
          <w:sz w:val="28"/>
          <w:szCs w:val="28"/>
        </w:rPr>
        <w:t xml:space="preserve"> и т.п.);</w:t>
      </w:r>
      <w:proofErr w:type="gramEnd"/>
    </w:p>
    <w:p w:rsidR="00F22743" w:rsidRPr="00F22743" w:rsidRDefault="00882378"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F22743" w:rsidRPr="00F22743">
        <w:rPr>
          <w:rFonts w:ascii="Times New Roman" w:hAnsi="Times New Roman" w:cs="Times New Roman"/>
          <w:color w:val="222222"/>
          <w:sz w:val="28"/>
          <w:szCs w:val="28"/>
        </w:rPr>
        <w:t>технических средств за</w:t>
      </w:r>
      <w:r>
        <w:rPr>
          <w:rFonts w:ascii="Times New Roman" w:hAnsi="Times New Roman" w:cs="Times New Roman"/>
          <w:color w:val="222222"/>
          <w:sz w:val="28"/>
          <w:szCs w:val="28"/>
        </w:rPr>
        <w:t xml:space="preserve">щиты информации, обеспечивающих </w:t>
      </w:r>
      <w:r w:rsidR="00F22743" w:rsidRPr="00F22743">
        <w:rPr>
          <w:rFonts w:ascii="Times New Roman" w:hAnsi="Times New Roman" w:cs="Times New Roman"/>
          <w:color w:val="222222"/>
          <w:sz w:val="28"/>
          <w:szCs w:val="28"/>
        </w:rPr>
        <w:t>функционирование какой-либо информационной системы.</w:t>
      </w:r>
    </w:p>
    <w:p w:rsidR="00F22743" w:rsidRPr="00882378" w:rsidRDefault="00F71DDF" w:rsidP="00A775A2">
      <w:pPr>
        <w:pStyle w:val="a5"/>
        <w:shd w:val="clear" w:color="auto" w:fill="FFFFFF"/>
        <w:spacing w:before="120" w:beforeAutospacing="0" w:after="0" w:afterAutospacing="0"/>
        <w:ind w:firstLine="709"/>
        <w:rPr>
          <w:rFonts w:ascii="Times New Roman" w:hAnsi="Times New Roman" w:cs="Times New Roman"/>
          <w:b/>
          <w:i/>
          <w:color w:val="222222"/>
          <w:sz w:val="28"/>
          <w:szCs w:val="28"/>
        </w:rPr>
      </w:pPr>
      <w:r w:rsidRPr="00882378">
        <w:rPr>
          <w:rFonts w:ascii="Times New Roman" w:hAnsi="Times New Roman" w:cs="Times New Roman"/>
          <w:b/>
          <w:color w:val="222222"/>
          <w:sz w:val="28"/>
          <w:szCs w:val="28"/>
        </w:rPr>
        <w:t>15.2</w:t>
      </w:r>
      <w:r w:rsidR="00882378" w:rsidRPr="00882378">
        <w:rPr>
          <w:rFonts w:ascii="Times New Roman" w:hAnsi="Times New Roman" w:cs="Times New Roman"/>
          <w:b/>
          <w:color w:val="222222"/>
          <w:sz w:val="28"/>
          <w:szCs w:val="28"/>
        </w:rPr>
        <w:t xml:space="preserve"> </w:t>
      </w:r>
      <w:r w:rsidR="00F22743" w:rsidRPr="00882378">
        <w:rPr>
          <w:rFonts w:ascii="Times New Roman" w:hAnsi="Times New Roman" w:cs="Times New Roman"/>
          <w:b/>
          <w:i/>
          <w:iCs/>
          <w:color w:val="222222"/>
          <w:sz w:val="28"/>
          <w:szCs w:val="28"/>
        </w:rPr>
        <w:t>Обеспечение доступа к внешним информационным ресурсам</w:t>
      </w:r>
      <w:proofErr w:type="gramStart"/>
      <w:r w:rsidR="00F22743" w:rsidRPr="00882378">
        <w:rPr>
          <w:rFonts w:ascii="Times New Roman" w:hAnsi="Times New Roman" w:cs="Times New Roman"/>
          <w:b/>
          <w:color w:val="222222"/>
          <w:sz w:val="28"/>
          <w:szCs w:val="28"/>
        </w:rPr>
        <w:t> ,</w:t>
      </w:r>
      <w:proofErr w:type="gramEnd"/>
      <w:r w:rsidR="00F22743" w:rsidRPr="00882378">
        <w:rPr>
          <w:rFonts w:ascii="Times New Roman" w:hAnsi="Times New Roman" w:cs="Times New Roman"/>
          <w:b/>
          <w:color w:val="222222"/>
          <w:sz w:val="28"/>
          <w:szCs w:val="28"/>
        </w:rPr>
        <w:t xml:space="preserve"> </w:t>
      </w:r>
      <w:r w:rsidR="00F22743" w:rsidRPr="00882378">
        <w:rPr>
          <w:rFonts w:ascii="Times New Roman" w:hAnsi="Times New Roman" w:cs="Times New Roman"/>
          <w:b/>
          <w:i/>
          <w:color w:val="222222"/>
          <w:sz w:val="28"/>
          <w:szCs w:val="28"/>
        </w:rPr>
        <w:t>в том числе:</w:t>
      </w:r>
    </w:p>
    <w:p w:rsidR="00F22743" w:rsidRPr="00F22743" w:rsidRDefault="00882378"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F22743" w:rsidRPr="00F22743">
        <w:rPr>
          <w:rFonts w:ascii="Times New Roman" w:hAnsi="Times New Roman" w:cs="Times New Roman"/>
          <w:color w:val="222222"/>
          <w:sz w:val="28"/>
          <w:szCs w:val="28"/>
        </w:rPr>
        <w:t>услуг телефонной и телеграфной связи (абонентская и повременная плата за ме</w:t>
      </w:r>
      <w:r>
        <w:rPr>
          <w:rFonts w:ascii="Times New Roman" w:hAnsi="Times New Roman" w:cs="Times New Roman"/>
          <w:color w:val="222222"/>
          <w:sz w:val="28"/>
          <w:szCs w:val="28"/>
        </w:rPr>
        <w:t xml:space="preserve">стные, междугородные и </w:t>
      </w:r>
      <w:r w:rsidR="00F22743" w:rsidRPr="00F22743">
        <w:rPr>
          <w:rFonts w:ascii="Times New Roman" w:hAnsi="Times New Roman" w:cs="Times New Roman"/>
          <w:color w:val="222222"/>
          <w:sz w:val="28"/>
          <w:szCs w:val="28"/>
        </w:rPr>
        <w:t>международные переговоры);</w:t>
      </w:r>
    </w:p>
    <w:p w:rsidR="00F22743" w:rsidRPr="00F22743" w:rsidRDefault="00882378"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r>
        <w:rPr>
          <w:rFonts w:ascii="Times New Roman" w:hAnsi="Times New Roman" w:cs="Times New Roman"/>
          <w:color w:val="222222"/>
          <w:sz w:val="28"/>
          <w:szCs w:val="28"/>
        </w:rPr>
        <w:t xml:space="preserve">- услуги сотовой, пейджинговой </w:t>
      </w:r>
      <w:r w:rsidR="00F22743" w:rsidRPr="00F22743">
        <w:rPr>
          <w:rFonts w:ascii="Times New Roman" w:hAnsi="Times New Roman" w:cs="Times New Roman"/>
          <w:color w:val="222222"/>
          <w:sz w:val="28"/>
          <w:szCs w:val="28"/>
        </w:rPr>
        <w:t>связи;</w:t>
      </w:r>
    </w:p>
    <w:p w:rsidR="00F22743" w:rsidRPr="00F22743" w:rsidRDefault="00882378"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F22743" w:rsidRPr="00F22743">
        <w:rPr>
          <w:rFonts w:ascii="Times New Roman" w:hAnsi="Times New Roman" w:cs="Times New Roman"/>
          <w:color w:val="222222"/>
          <w:sz w:val="28"/>
          <w:szCs w:val="28"/>
        </w:rPr>
        <w:t>расходы</w:t>
      </w:r>
      <w:r w:rsidR="00DF271E">
        <w:rPr>
          <w:rFonts w:ascii="Times New Roman" w:hAnsi="Times New Roman" w:cs="Times New Roman"/>
          <w:color w:val="222222"/>
          <w:sz w:val="28"/>
          <w:szCs w:val="28"/>
        </w:rPr>
        <w:t xml:space="preserve"> на использование сети Интернет (размещение информации с применением сайта);</w:t>
      </w:r>
    </w:p>
    <w:p w:rsidR="00F22743" w:rsidRPr="00F22743" w:rsidRDefault="00882378" w:rsidP="00A775A2">
      <w:pPr>
        <w:pStyle w:val="a5"/>
        <w:shd w:val="clear" w:color="auto" w:fill="FFFFFF"/>
        <w:spacing w:before="0" w:beforeAutospacing="0" w:after="0" w:afterAutospacing="0"/>
        <w:ind w:left="180" w:firstLine="709"/>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F22743" w:rsidRPr="00F22743">
        <w:rPr>
          <w:rFonts w:ascii="Times New Roman" w:hAnsi="Times New Roman" w:cs="Times New Roman"/>
          <w:color w:val="222222"/>
          <w:sz w:val="28"/>
          <w:szCs w:val="28"/>
        </w:rPr>
        <w:t>предоставление телекоммуникационных каналов связи вне зависимости от типа передаваемых сигналов (цифровых, аналоговых).</w:t>
      </w:r>
    </w:p>
    <w:p w:rsidR="00F71DDF" w:rsidRDefault="00F71DD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15.3</w:t>
      </w:r>
      <w:r w:rsidR="00882378">
        <w:rPr>
          <w:rFonts w:ascii="Times New Roman" w:hAnsi="Times New Roman" w:cs="Times New Roman"/>
          <w:color w:val="222222"/>
          <w:sz w:val="28"/>
          <w:szCs w:val="28"/>
        </w:rPr>
        <w:t xml:space="preserve"> </w:t>
      </w:r>
      <w:r w:rsidR="00F22743" w:rsidRPr="00F22743">
        <w:rPr>
          <w:rFonts w:ascii="Times New Roman" w:hAnsi="Times New Roman" w:cs="Times New Roman"/>
          <w:i/>
          <w:iCs/>
          <w:color w:val="222222"/>
          <w:sz w:val="28"/>
          <w:szCs w:val="28"/>
        </w:rPr>
        <w:t>Э</w:t>
      </w:r>
      <w:r w:rsidR="00F22743" w:rsidRPr="00882378">
        <w:rPr>
          <w:rFonts w:ascii="Times New Roman" w:hAnsi="Times New Roman" w:cs="Times New Roman"/>
          <w:b/>
          <w:i/>
          <w:iCs/>
          <w:color w:val="222222"/>
          <w:sz w:val="28"/>
          <w:szCs w:val="28"/>
        </w:rPr>
        <w:t>ксплуатационные расходы</w:t>
      </w:r>
      <w:r w:rsidRPr="00882378">
        <w:rPr>
          <w:rFonts w:ascii="Times New Roman" w:hAnsi="Times New Roman" w:cs="Times New Roman"/>
          <w:b/>
          <w:color w:val="222222"/>
          <w:sz w:val="28"/>
          <w:szCs w:val="28"/>
        </w:rPr>
        <w:t>:</w:t>
      </w:r>
    </w:p>
    <w:p w:rsidR="00F71DDF" w:rsidRDefault="00F71DD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w:t>
      </w:r>
      <w:r w:rsidR="00882378">
        <w:rPr>
          <w:rFonts w:ascii="Times New Roman" w:hAnsi="Times New Roman" w:cs="Times New Roman"/>
          <w:color w:val="222222"/>
          <w:sz w:val="28"/>
          <w:szCs w:val="28"/>
        </w:rPr>
        <w:t xml:space="preserve"> расходы по оплате </w:t>
      </w:r>
      <w:r w:rsidR="00F22743" w:rsidRPr="00F22743">
        <w:rPr>
          <w:rFonts w:ascii="Times New Roman" w:hAnsi="Times New Roman" w:cs="Times New Roman"/>
          <w:color w:val="222222"/>
          <w:sz w:val="28"/>
          <w:szCs w:val="28"/>
        </w:rPr>
        <w:t>договоров на оказание услуг по техническо</w:t>
      </w:r>
      <w:r w:rsidR="00882378">
        <w:rPr>
          <w:rFonts w:ascii="Times New Roman" w:hAnsi="Times New Roman" w:cs="Times New Roman"/>
          <w:color w:val="222222"/>
          <w:sz w:val="28"/>
          <w:szCs w:val="28"/>
        </w:rPr>
        <w:t xml:space="preserve">му обслуживанию </w:t>
      </w:r>
      <w:r w:rsidR="00F22743" w:rsidRPr="00F22743">
        <w:rPr>
          <w:rFonts w:ascii="Times New Roman" w:hAnsi="Times New Roman" w:cs="Times New Roman"/>
          <w:color w:val="222222"/>
          <w:sz w:val="28"/>
          <w:szCs w:val="28"/>
        </w:rPr>
        <w:t>сре</w:t>
      </w:r>
      <w:proofErr w:type="gramStart"/>
      <w:r w:rsidR="00F22743" w:rsidRPr="00F22743">
        <w:rPr>
          <w:rFonts w:ascii="Times New Roman" w:hAnsi="Times New Roman" w:cs="Times New Roman"/>
          <w:color w:val="222222"/>
          <w:sz w:val="28"/>
          <w:szCs w:val="28"/>
        </w:rPr>
        <w:t>дств св</w:t>
      </w:r>
      <w:proofErr w:type="gramEnd"/>
      <w:r w:rsidR="00F22743" w:rsidRPr="00F22743">
        <w:rPr>
          <w:rFonts w:ascii="Times New Roman" w:hAnsi="Times New Roman" w:cs="Times New Roman"/>
          <w:color w:val="222222"/>
          <w:sz w:val="28"/>
          <w:szCs w:val="28"/>
        </w:rPr>
        <w:t>язи</w:t>
      </w:r>
      <w:r>
        <w:rPr>
          <w:rFonts w:ascii="Times New Roman" w:hAnsi="Times New Roman" w:cs="Times New Roman"/>
          <w:color w:val="222222"/>
          <w:sz w:val="28"/>
          <w:szCs w:val="28"/>
        </w:rPr>
        <w:t>;</w:t>
      </w:r>
    </w:p>
    <w:p w:rsidR="0070188F" w:rsidRDefault="0070188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-расходы по оплате договоров на сервисное обслуживание государственных информационных систем и компьютерной техники;</w:t>
      </w:r>
    </w:p>
    <w:p w:rsidR="0070188F" w:rsidRDefault="0070188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-расходы по оплате договоров по обновлению, настройке, обеспечению работоспособности используемого компьютерного программного обеспечения и интернет сервисов;</w:t>
      </w:r>
    </w:p>
    <w:p w:rsidR="00F71DDF" w:rsidRDefault="00F71DD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w:t>
      </w:r>
      <w:r w:rsidR="00882378">
        <w:rPr>
          <w:rFonts w:ascii="Times New Roman" w:hAnsi="Times New Roman" w:cs="Times New Roman"/>
          <w:color w:val="222222"/>
          <w:sz w:val="28"/>
          <w:szCs w:val="28"/>
        </w:rPr>
        <w:t xml:space="preserve"> текущий ремонт и техническое обслуживание </w:t>
      </w:r>
      <w:r w:rsidR="00F22743" w:rsidRPr="00F22743">
        <w:rPr>
          <w:rFonts w:ascii="Times New Roman" w:hAnsi="Times New Roman" w:cs="Times New Roman"/>
          <w:color w:val="222222"/>
          <w:sz w:val="28"/>
          <w:szCs w:val="28"/>
        </w:rPr>
        <w:t>оргтехники</w:t>
      </w:r>
      <w:r>
        <w:rPr>
          <w:rFonts w:ascii="Times New Roman" w:hAnsi="Times New Roman" w:cs="Times New Roman"/>
          <w:color w:val="222222"/>
          <w:sz w:val="28"/>
          <w:szCs w:val="28"/>
        </w:rPr>
        <w:t>;</w:t>
      </w:r>
    </w:p>
    <w:p w:rsidR="00F71DDF" w:rsidRDefault="00F71DD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w:t>
      </w:r>
      <w:r w:rsidR="00F22743" w:rsidRPr="00F22743">
        <w:rPr>
          <w:rFonts w:ascii="Times New Roman" w:hAnsi="Times New Roman" w:cs="Times New Roman"/>
          <w:color w:val="222222"/>
          <w:sz w:val="28"/>
          <w:szCs w:val="28"/>
        </w:rPr>
        <w:t>техническое обслуживание, ремонт локальных вычислительных сетей и систем видеонаблюдения</w:t>
      </w:r>
      <w:r>
        <w:rPr>
          <w:rFonts w:ascii="Times New Roman" w:hAnsi="Times New Roman" w:cs="Times New Roman"/>
          <w:color w:val="222222"/>
          <w:sz w:val="28"/>
          <w:szCs w:val="28"/>
        </w:rPr>
        <w:t>;</w:t>
      </w:r>
    </w:p>
    <w:p w:rsidR="00F22743" w:rsidRDefault="00F71DDF" w:rsidP="00A775A2">
      <w:pPr>
        <w:pStyle w:val="a5"/>
        <w:shd w:val="clear" w:color="auto" w:fill="FFFFFF"/>
        <w:spacing w:before="0" w:beforeAutospacing="0" w:after="0" w:afterAutospacing="0"/>
        <w:ind w:firstLine="709"/>
        <w:rPr>
          <w:rFonts w:ascii="Times New Roman" w:hAnsi="Times New Roman" w:cs="Times New Roman"/>
          <w:color w:val="222222"/>
          <w:sz w:val="28"/>
          <w:szCs w:val="28"/>
        </w:rPr>
      </w:pPr>
      <w:r>
        <w:rPr>
          <w:rFonts w:ascii="Times New Roman" w:hAnsi="Times New Roman" w:cs="Times New Roman"/>
          <w:color w:val="222222"/>
          <w:sz w:val="28"/>
          <w:szCs w:val="28"/>
        </w:rPr>
        <w:t>-</w:t>
      </w:r>
      <w:r w:rsidR="00882378">
        <w:rPr>
          <w:rFonts w:ascii="Times New Roman" w:hAnsi="Times New Roman" w:cs="Times New Roman"/>
          <w:color w:val="222222"/>
          <w:sz w:val="28"/>
          <w:szCs w:val="28"/>
        </w:rPr>
        <w:t xml:space="preserve"> техническое обслуживание </w:t>
      </w:r>
      <w:r w:rsidR="00F22743" w:rsidRPr="00F22743">
        <w:rPr>
          <w:rFonts w:ascii="Times New Roman" w:hAnsi="Times New Roman" w:cs="Times New Roman"/>
          <w:color w:val="222222"/>
          <w:sz w:val="28"/>
          <w:szCs w:val="28"/>
        </w:rPr>
        <w:t>информационно-технических средств (аппаратно-прогр</w:t>
      </w:r>
      <w:r w:rsidR="00882378">
        <w:rPr>
          <w:rFonts w:ascii="Times New Roman" w:hAnsi="Times New Roman" w:cs="Times New Roman"/>
          <w:color w:val="222222"/>
          <w:sz w:val="28"/>
          <w:szCs w:val="28"/>
        </w:rPr>
        <w:t xml:space="preserve">аммных комплексов и устройств), </w:t>
      </w:r>
      <w:r w:rsidR="00F22743" w:rsidRPr="00F22743">
        <w:rPr>
          <w:rFonts w:ascii="Times New Roman" w:hAnsi="Times New Roman" w:cs="Times New Roman"/>
          <w:color w:val="222222"/>
          <w:sz w:val="28"/>
          <w:szCs w:val="28"/>
        </w:rPr>
        <w:t>информационно-вычислительных систем, телекоммуникационного и серверного оборудования, систем передачи и отображения информации, приобретение дискет, картриджей.</w:t>
      </w:r>
    </w:p>
    <w:p w:rsidR="00882378" w:rsidRDefault="00882378" w:rsidP="00A775A2">
      <w:pPr>
        <w:pStyle w:val="a5"/>
        <w:shd w:val="clear" w:color="auto" w:fill="FFFFFF"/>
        <w:spacing w:before="0" w:beforeAutospacing="0" w:after="0" w:afterAutospacing="0"/>
        <w:ind w:firstLine="709"/>
        <w:rPr>
          <w:rFonts w:ascii="Times New Roman" w:hAnsi="Times New Roman" w:cs="Times New Roman"/>
          <w:i/>
          <w:color w:val="222222"/>
          <w:sz w:val="28"/>
          <w:szCs w:val="28"/>
        </w:rPr>
      </w:pPr>
    </w:p>
    <w:p w:rsidR="00FF7B42" w:rsidRDefault="00FF7B42" w:rsidP="00390E14">
      <w:pPr>
        <w:pStyle w:val="a5"/>
        <w:shd w:val="clear" w:color="auto" w:fill="FFFFFF"/>
        <w:spacing w:before="0" w:beforeAutospacing="0" w:after="0" w:afterAutospacing="0"/>
        <w:ind w:firstLine="709"/>
        <w:jc w:val="center"/>
        <w:rPr>
          <w:rFonts w:ascii="Times New Roman" w:hAnsi="Times New Roman" w:cs="Times New Roman"/>
          <w:b/>
          <w:i/>
          <w:color w:val="222222"/>
          <w:sz w:val="28"/>
          <w:szCs w:val="28"/>
        </w:rPr>
      </w:pPr>
      <w:r w:rsidRPr="00FF7B42">
        <w:rPr>
          <w:rFonts w:ascii="Times New Roman" w:hAnsi="Times New Roman" w:cs="Times New Roman"/>
          <w:b/>
          <w:i/>
          <w:color w:val="222222"/>
          <w:sz w:val="28"/>
          <w:szCs w:val="28"/>
        </w:rPr>
        <w:t>16. Обесценение активов</w:t>
      </w:r>
    </w:p>
    <w:p w:rsidR="00882378" w:rsidRPr="00FF7B42" w:rsidRDefault="00882378" w:rsidP="00A775A2">
      <w:pPr>
        <w:pStyle w:val="a5"/>
        <w:shd w:val="clear" w:color="auto" w:fill="FFFFFF"/>
        <w:spacing w:before="0" w:beforeAutospacing="0" w:after="0" w:afterAutospacing="0"/>
        <w:ind w:firstLine="709"/>
        <w:rPr>
          <w:rFonts w:ascii="Times New Roman" w:hAnsi="Times New Roman" w:cs="Times New Roman"/>
          <w:i/>
          <w:color w:val="222222"/>
          <w:sz w:val="28"/>
          <w:szCs w:val="28"/>
        </w:rPr>
      </w:pPr>
    </w:p>
    <w:p w:rsidR="00FF7B42" w:rsidRPr="00FF7B42" w:rsidRDefault="00FF7B42" w:rsidP="00A775A2">
      <w:pPr>
        <w:ind w:firstLine="709"/>
        <w:jc w:val="both"/>
        <w:rPr>
          <w:rFonts w:eastAsia="Times New Roman"/>
          <w:sz w:val="28"/>
          <w:szCs w:val="28"/>
        </w:rPr>
      </w:pPr>
      <w:r w:rsidRPr="00FF7B42">
        <w:rPr>
          <w:sz w:val="28"/>
          <w:szCs w:val="28"/>
        </w:rPr>
        <w:t>16</w:t>
      </w:r>
      <w:r w:rsidRPr="00FF7B42">
        <w:rPr>
          <w:rFonts w:eastAsia="Times New Roman"/>
          <w:sz w:val="28"/>
          <w:szCs w:val="28"/>
        </w:rPr>
        <w:t>.1 Проверка наличия признаков возможного обесценения (снижения убытка) проводится при инвентаризации соответствующих активов. По представлению лица, ответственного за использование актива, руководитель может принять решение о проведении такой проверки в иных случаях.</w:t>
      </w:r>
    </w:p>
    <w:p w:rsidR="00FF7B42" w:rsidRPr="00FF7B42" w:rsidRDefault="00FF7B42" w:rsidP="00A775A2">
      <w:pPr>
        <w:ind w:firstLine="709"/>
        <w:jc w:val="both"/>
        <w:rPr>
          <w:rFonts w:eastAsia="Times New Roman"/>
          <w:sz w:val="28"/>
          <w:szCs w:val="28"/>
        </w:rPr>
      </w:pPr>
      <w:r w:rsidRPr="00FF7B42">
        <w:rPr>
          <w:rFonts w:eastAsia="Times New Roman"/>
          <w:sz w:val="28"/>
          <w:szCs w:val="28"/>
        </w:rPr>
        <w:lastRenderedPageBreak/>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FF7B42" w:rsidRPr="00FF7B42" w:rsidRDefault="00FF7B42" w:rsidP="00A775A2">
      <w:pPr>
        <w:ind w:firstLine="709"/>
        <w:jc w:val="both"/>
        <w:rPr>
          <w:rFonts w:eastAsia="Times New Roman"/>
          <w:sz w:val="28"/>
          <w:szCs w:val="28"/>
        </w:rPr>
      </w:pPr>
      <w:r w:rsidRPr="00FF7B42">
        <w:rPr>
          <w:rFonts w:eastAsia="Times New Roman"/>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FF7B42" w:rsidRPr="00FF7B42" w:rsidRDefault="00FF7B42" w:rsidP="00A775A2">
      <w:pPr>
        <w:ind w:firstLine="709"/>
        <w:jc w:val="both"/>
        <w:rPr>
          <w:rFonts w:eastAsia="Times New Roman"/>
          <w:sz w:val="28"/>
          <w:szCs w:val="28"/>
        </w:rPr>
      </w:pPr>
      <w:r w:rsidRPr="00FF7B42">
        <w:rPr>
          <w:rFonts w:eastAsia="Times New Roman"/>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FF7B42" w:rsidRPr="00FF7B42" w:rsidRDefault="00FF7B42" w:rsidP="00A775A2">
      <w:pPr>
        <w:ind w:firstLine="709"/>
        <w:jc w:val="both"/>
        <w:rPr>
          <w:rFonts w:eastAsia="Times New Roman"/>
          <w:sz w:val="28"/>
          <w:szCs w:val="28"/>
        </w:rPr>
      </w:pPr>
      <w:r w:rsidRPr="00FF7B42">
        <w:rPr>
          <w:rFonts w:eastAsia="Times New Roman"/>
          <w:sz w:val="28"/>
          <w:szCs w:val="28"/>
        </w:rPr>
        <w:t>При выявлении признаков возможного обесценения (снижения убытка) руководитель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приказом с указанием метода, которым стоимость будет определена.</w:t>
      </w:r>
    </w:p>
    <w:p w:rsidR="00FF7B42" w:rsidRPr="00FF7B42" w:rsidRDefault="00FF7B42" w:rsidP="00A775A2">
      <w:pPr>
        <w:ind w:firstLine="709"/>
        <w:jc w:val="both"/>
        <w:rPr>
          <w:rFonts w:eastAsia="Times New Roman"/>
          <w:sz w:val="28"/>
          <w:szCs w:val="28"/>
        </w:rPr>
      </w:pPr>
      <w:r w:rsidRPr="00FF7B42">
        <w:rPr>
          <w:rFonts w:eastAsia="Times New Roman"/>
          <w:sz w:val="28"/>
          <w:szCs w:val="28"/>
        </w:rPr>
        <w:t>Если по результатам определения справедливой стоимости актива выявлено обесценение, оно подлежит отражению в учете.</w:t>
      </w:r>
    </w:p>
    <w:p w:rsidR="00FF7B42" w:rsidRPr="00FF7B42" w:rsidRDefault="00FF7B42" w:rsidP="00A775A2">
      <w:pPr>
        <w:ind w:firstLine="709"/>
        <w:jc w:val="both"/>
        <w:rPr>
          <w:rFonts w:eastAsia="Times New Roman"/>
          <w:sz w:val="28"/>
          <w:szCs w:val="28"/>
        </w:rPr>
      </w:pPr>
      <w:r w:rsidRPr="00FF7B42">
        <w:rPr>
          <w:rFonts w:eastAsia="Times New Roman"/>
          <w:sz w:val="28"/>
          <w:szCs w:val="28"/>
        </w:rPr>
        <w:t>Убыток от обесценения актива признается в учете на основании распоряжения администрации бухгалтерской справкой (ф. 0504833).</w:t>
      </w:r>
    </w:p>
    <w:p w:rsidR="00FF7B42" w:rsidRPr="00FF7B42" w:rsidRDefault="00FF7B42" w:rsidP="00A775A2">
      <w:pPr>
        <w:ind w:firstLine="709"/>
        <w:jc w:val="both"/>
        <w:rPr>
          <w:rFonts w:eastAsia="Times New Roman"/>
          <w:sz w:val="28"/>
          <w:szCs w:val="28"/>
        </w:rPr>
      </w:pPr>
      <w:r w:rsidRPr="00FF7B42">
        <w:rPr>
          <w:rFonts w:eastAsia="Times New Roman"/>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FF7B42" w:rsidRPr="00FF7B42" w:rsidRDefault="00FF7B42" w:rsidP="00A775A2">
      <w:pPr>
        <w:spacing w:after="333"/>
        <w:ind w:firstLine="709"/>
        <w:jc w:val="both"/>
        <w:rPr>
          <w:rFonts w:eastAsia="Times New Roman"/>
          <w:sz w:val="28"/>
          <w:szCs w:val="28"/>
        </w:rPr>
      </w:pPr>
      <w:r w:rsidRPr="00FF7B42">
        <w:rPr>
          <w:rFonts w:eastAsia="Times New Roman"/>
          <w:sz w:val="28"/>
          <w:szCs w:val="28"/>
        </w:rPr>
        <w:t>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руководитель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F22743" w:rsidRPr="00F22743" w:rsidRDefault="00F22743" w:rsidP="00A775A2">
      <w:pPr>
        <w:tabs>
          <w:tab w:val="center" w:pos="6663"/>
        </w:tabs>
        <w:ind w:firstLine="709"/>
        <w:jc w:val="both"/>
        <w:rPr>
          <w:color w:val="000000"/>
          <w:sz w:val="28"/>
          <w:szCs w:val="28"/>
        </w:rPr>
      </w:pPr>
    </w:p>
    <w:p w:rsidR="0039738D" w:rsidRPr="0039738D" w:rsidRDefault="0039738D" w:rsidP="00A7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8F7D29" w:rsidRDefault="008F7D29" w:rsidP="00A775A2">
      <w:pPr>
        <w:pStyle w:val="2"/>
        <w:ind w:firstLine="709"/>
        <w:jc w:val="both"/>
        <w:rPr>
          <w:rFonts w:ascii="Times New Roman" w:hAnsi="Times New Roman" w:cs="Times New Roman"/>
          <w:b w:val="0"/>
          <w:i w:val="0"/>
          <w:sz w:val="28"/>
          <w:szCs w:val="28"/>
        </w:rPr>
      </w:pPr>
    </w:p>
    <w:p w:rsidR="00882378" w:rsidRDefault="00882378" w:rsidP="00A775A2">
      <w:pPr>
        <w:pStyle w:val="2"/>
        <w:ind w:firstLine="709"/>
        <w:jc w:val="both"/>
        <w:rPr>
          <w:rFonts w:ascii="Times New Roman" w:hAnsi="Times New Roman" w:cs="Times New Roman"/>
          <w:b w:val="0"/>
          <w:i w:val="0"/>
          <w:sz w:val="28"/>
          <w:szCs w:val="28"/>
        </w:rPr>
      </w:pPr>
    </w:p>
    <w:p w:rsidR="009F4913" w:rsidRDefault="009F4913" w:rsidP="00390E14">
      <w:pPr>
        <w:jc w:val="both"/>
        <w:rPr>
          <w:bCs/>
          <w:iCs/>
          <w:color w:val="000000"/>
          <w:sz w:val="28"/>
          <w:szCs w:val="28"/>
        </w:rPr>
      </w:pPr>
    </w:p>
    <w:p w:rsidR="00390E14" w:rsidRDefault="00390E14" w:rsidP="00390E14">
      <w:pPr>
        <w:jc w:val="both"/>
        <w:rPr>
          <w:bCs/>
          <w:iCs/>
          <w:color w:val="000000"/>
          <w:sz w:val="28"/>
          <w:szCs w:val="28"/>
        </w:rPr>
      </w:pPr>
    </w:p>
    <w:p w:rsidR="00390E14" w:rsidRDefault="00390E14" w:rsidP="00390E14">
      <w:pPr>
        <w:jc w:val="both"/>
        <w:rPr>
          <w:bCs/>
          <w:iCs/>
          <w:color w:val="000000"/>
          <w:sz w:val="28"/>
          <w:szCs w:val="28"/>
        </w:rPr>
      </w:pPr>
    </w:p>
    <w:p w:rsidR="00390E14" w:rsidRDefault="00390E14" w:rsidP="00390E14">
      <w:pPr>
        <w:jc w:val="both"/>
        <w:rPr>
          <w:bCs/>
          <w:iCs/>
          <w:color w:val="000000"/>
          <w:sz w:val="28"/>
          <w:szCs w:val="28"/>
        </w:rPr>
      </w:pPr>
    </w:p>
    <w:p w:rsidR="00390E14" w:rsidRDefault="00390E14" w:rsidP="00390E14">
      <w:pPr>
        <w:jc w:val="both"/>
        <w:rPr>
          <w:bCs/>
          <w:iCs/>
          <w:color w:val="000000"/>
          <w:sz w:val="28"/>
          <w:szCs w:val="28"/>
        </w:rPr>
      </w:pPr>
    </w:p>
    <w:p w:rsidR="00390E14" w:rsidRDefault="00390E14" w:rsidP="00390E14">
      <w:pPr>
        <w:jc w:val="both"/>
        <w:rPr>
          <w:bCs/>
          <w:iCs/>
          <w:color w:val="000000"/>
          <w:sz w:val="28"/>
          <w:szCs w:val="28"/>
        </w:rPr>
      </w:pPr>
    </w:p>
    <w:p w:rsidR="00390E14" w:rsidRDefault="00390E14" w:rsidP="00390E14">
      <w:pPr>
        <w:jc w:val="both"/>
        <w:rPr>
          <w:rFonts w:eastAsia="Times New Roman"/>
          <w:sz w:val="72"/>
          <w:szCs w:val="72"/>
        </w:rPr>
      </w:pPr>
    </w:p>
    <w:p w:rsidR="007378FD" w:rsidRPr="0056564C" w:rsidRDefault="00A22F61" w:rsidP="00A775A2">
      <w:pPr>
        <w:tabs>
          <w:tab w:val="left" w:pos="9072"/>
        </w:tabs>
        <w:ind w:left="5000" w:right="629" w:firstLine="709"/>
        <w:jc w:val="both"/>
        <w:rPr>
          <w:sz w:val="28"/>
          <w:szCs w:val="28"/>
        </w:rPr>
      </w:pPr>
      <w:r w:rsidRPr="0056564C">
        <w:rPr>
          <w:sz w:val="28"/>
          <w:szCs w:val="28"/>
        </w:rPr>
        <w:lastRenderedPageBreak/>
        <w:t>Приложение №1</w:t>
      </w:r>
    </w:p>
    <w:p w:rsidR="00A22F61" w:rsidRPr="0056564C" w:rsidRDefault="00A22F61" w:rsidP="00A775A2">
      <w:pPr>
        <w:tabs>
          <w:tab w:val="left" w:pos="9072"/>
        </w:tabs>
        <w:ind w:left="5000" w:right="629" w:firstLine="709"/>
        <w:jc w:val="both"/>
        <w:rPr>
          <w:sz w:val="28"/>
          <w:szCs w:val="28"/>
        </w:rPr>
      </w:pPr>
      <w:r w:rsidRPr="0056564C">
        <w:rPr>
          <w:sz w:val="28"/>
          <w:szCs w:val="28"/>
        </w:rPr>
        <w:t xml:space="preserve"> к распоряжению</w:t>
      </w:r>
    </w:p>
    <w:p w:rsidR="00A22F61" w:rsidRPr="0056564C" w:rsidRDefault="00A22F61" w:rsidP="00A775A2">
      <w:pPr>
        <w:tabs>
          <w:tab w:val="left" w:pos="9072"/>
        </w:tabs>
        <w:ind w:left="5000" w:right="629" w:firstLine="709"/>
        <w:jc w:val="both"/>
        <w:rPr>
          <w:sz w:val="28"/>
          <w:szCs w:val="28"/>
        </w:rPr>
      </w:pPr>
      <w:r w:rsidRPr="0056564C">
        <w:rPr>
          <w:sz w:val="28"/>
          <w:szCs w:val="28"/>
        </w:rPr>
        <w:t>«Об учетной политике»</w:t>
      </w:r>
    </w:p>
    <w:p w:rsidR="00A22F61" w:rsidRPr="0056564C" w:rsidRDefault="00A22F61" w:rsidP="00A775A2">
      <w:pPr>
        <w:tabs>
          <w:tab w:val="left" w:pos="6272"/>
        </w:tabs>
        <w:spacing w:after="360"/>
        <w:ind w:left="5000" w:firstLine="709"/>
        <w:jc w:val="both"/>
        <w:rPr>
          <w:sz w:val="28"/>
          <w:szCs w:val="28"/>
        </w:rPr>
      </w:pPr>
      <w:r w:rsidRPr="0056564C">
        <w:rPr>
          <w:rStyle w:val="295pt"/>
          <w:rFonts w:eastAsiaTheme="majorEastAsia"/>
          <w:sz w:val="28"/>
          <w:szCs w:val="28"/>
        </w:rPr>
        <w:t xml:space="preserve">          </w:t>
      </w:r>
    </w:p>
    <w:p w:rsidR="00390E14" w:rsidRDefault="00A22F61" w:rsidP="00390E14">
      <w:pPr>
        <w:ind w:firstLine="709"/>
        <w:jc w:val="center"/>
        <w:rPr>
          <w:sz w:val="28"/>
          <w:szCs w:val="28"/>
        </w:rPr>
      </w:pPr>
      <w:r w:rsidRPr="0056564C">
        <w:rPr>
          <w:sz w:val="28"/>
          <w:szCs w:val="28"/>
        </w:rPr>
        <w:t>ФОРМЫ ПЕРВИЧНЫХ ДОКУМЕНТОВ, ПРИМЕНЯЕМЫЕ ДЛЯ</w:t>
      </w:r>
      <w:r w:rsidRPr="0056564C">
        <w:rPr>
          <w:sz w:val="28"/>
          <w:szCs w:val="28"/>
        </w:rPr>
        <w:br/>
        <w:t>ОФОРМЛЕНИЯ ФИНАНСОВО-ХОЗЯЙСТВЕННЫХ ОПЕРАЦИЙ, ПО</w:t>
      </w:r>
      <w:r w:rsidRPr="0056564C">
        <w:rPr>
          <w:sz w:val="28"/>
          <w:szCs w:val="28"/>
        </w:rPr>
        <w:br/>
        <w:t>КОТОРЫМ ОТСУТСТВУЮТ УНИФИЦИРОВАННЫЕ ФОРМЫ</w:t>
      </w:r>
      <w:r w:rsidRPr="0056564C">
        <w:rPr>
          <w:sz w:val="28"/>
          <w:szCs w:val="28"/>
        </w:rPr>
        <w:br/>
        <w:t xml:space="preserve">ПЕРВИЧНОЙ УЧЕТНОЙ ДОКУМЕНТАЦИИ. </w:t>
      </w:r>
    </w:p>
    <w:p w:rsidR="00A22F61" w:rsidRDefault="00A22F61" w:rsidP="00390E14">
      <w:pPr>
        <w:ind w:firstLine="709"/>
        <w:jc w:val="center"/>
        <w:rPr>
          <w:sz w:val="28"/>
          <w:szCs w:val="28"/>
        </w:rPr>
      </w:pPr>
      <w:r w:rsidRPr="0056564C">
        <w:rPr>
          <w:sz w:val="28"/>
          <w:szCs w:val="28"/>
        </w:rPr>
        <w:t>ПОРЯДОК ИХ</w:t>
      </w:r>
      <w:r w:rsidR="00390E14">
        <w:rPr>
          <w:sz w:val="28"/>
          <w:szCs w:val="28"/>
        </w:rPr>
        <w:t xml:space="preserve"> </w:t>
      </w:r>
      <w:r w:rsidRPr="0056564C">
        <w:rPr>
          <w:sz w:val="28"/>
          <w:szCs w:val="28"/>
        </w:rPr>
        <w:t>ПРИМЕНЕНИЯ.</w:t>
      </w:r>
    </w:p>
    <w:p w:rsidR="00390E14" w:rsidRPr="0056564C" w:rsidRDefault="00390E14" w:rsidP="00390E14">
      <w:pPr>
        <w:ind w:firstLine="709"/>
        <w:jc w:val="center"/>
        <w:rPr>
          <w:sz w:val="28"/>
          <w:szCs w:val="28"/>
        </w:rPr>
      </w:pPr>
    </w:p>
    <w:p w:rsidR="00A22F61" w:rsidRPr="0056564C" w:rsidRDefault="00A22F61" w:rsidP="00A775A2">
      <w:pPr>
        <w:widowControl w:val="0"/>
        <w:numPr>
          <w:ilvl w:val="0"/>
          <w:numId w:val="5"/>
        </w:numPr>
        <w:tabs>
          <w:tab w:val="left" w:pos="1416"/>
        </w:tabs>
        <w:ind w:firstLine="709"/>
        <w:jc w:val="both"/>
        <w:rPr>
          <w:sz w:val="28"/>
          <w:szCs w:val="28"/>
        </w:rPr>
      </w:pPr>
      <w:r w:rsidRPr="0056564C">
        <w:rPr>
          <w:sz w:val="28"/>
          <w:szCs w:val="28"/>
        </w:rPr>
        <w:t>Все хозяйственные операции,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A22F61" w:rsidRPr="0056564C" w:rsidRDefault="00A22F61" w:rsidP="00A775A2">
      <w:pPr>
        <w:widowControl w:val="0"/>
        <w:numPr>
          <w:ilvl w:val="0"/>
          <w:numId w:val="5"/>
        </w:numPr>
        <w:tabs>
          <w:tab w:val="left" w:pos="1076"/>
        </w:tabs>
        <w:ind w:firstLine="709"/>
        <w:jc w:val="both"/>
        <w:rPr>
          <w:sz w:val="28"/>
          <w:szCs w:val="28"/>
        </w:rPr>
      </w:pPr>
      <w:r w:rsidRPr="0056564C">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документации, а документы, форма которых не предусмотрена в этих альбомах, должна содержать следующие обязательные реквизиты:</w:t>
      </w:r>
    </w:p>
    <w:p w:rsidR="00A22F61" w:rsidRPr="0056564C" w:rsidRDefault="00A22F61" w:rsidP="00A775A2">
      <w:pPr>
        <w:tabs>
          <w:tab w:val="left" w:pos="1120"/>
        </w:tabs>
        <w:ind w:firstLine="709"/>
        <w:jc w:val="both"/>
        <w:rPr>
          <w:sz w:val="28"/>
          <w:szCs w:val="28"/>
        </w:rPr>
      </w:pPr>
      <w:r w:rsidRPr="0056564C">
        <w:rPr>
          <w:sz w:val="28"/>
          <w:szCs w:val="28"/>
        </w:rPr>
        <w:t>а)</w:t>
      </w:r>
      <w:r w:rsidRPr="0056564C">
        <w:rPr>
          <w:sz w:val="28"/>
          <w:szCs w:val="28"/>
        </w:rPr>
        <w:tab/>
        <w:t>наименование документа;</w:t>
      </w:r>
    </w:p>
    <w:p w:rsidR="00A22F61" w:rsidRPr="0056564C" w:rsidRDefault="00A22F61" w:rsidP="00A775A2">
      <w:pPr>
        <w:tabs>
          <w:tab w:val="left" w:pos="1144"/>
        </w:tabs>
        <w:ind w:firstLine="709"/>
        <w:jc w:val="both"/>
        <w:rPr>
          <w:sz w:val="28"/>
          <w:szCs w:val="28"/>
        </w:rPr>
      </w:pPr>
      <w:r w:rsidRPr="0056564C">
        <w:rPr>
          <w:sz w:val="28"/>
          <w:szCs w:val="28"/>
        </w:rPr>
        <w:t>б)</w:t>
      </w:r>
      <w:r w:rsidRPr="0056564C">
        <w:rPr>
          <w:sz w:val="28"/>
          <w:szCs w:val="28"/>
        </w:rPr>
        <w:tab/>
        <w:t>дату составления документа;</w:t>
      </w:r>
    </w:p>
    <w:p w:rsidR="00A22F61" w:rsidRPr="0056564C" w:rsidRDefault="00A22F61" w:rsidP="00A775A2">
      <w:pPr>
        <w:tabs>
          <w:tab w:val="left" w:pos="1144"/>
        </w:tabs>
        <w:ind w:firstLine="709"/>
        <w:jc w:val="both"/>
        <w:rPr>
          <w:sz w:val="28"/>
          <w:szCs w:val="28"/>
        </w:rPr>
      </w:pPr>
      <w:r w:rsidRPr="0056564C">
        <w:rPr>
          <w:sz w:val="28"/>
          <w:szCs w:val="28"/>
        </w:rPr>
        <w:t>в)</w:t>
      </w:r>
      <w:r w:rsidRPr="0056564C">
        <w:rPr>
          <w:sz w:val="28"/>
          <w:szCs w:val="28"/>
        </w:rPr>
        <w:tab/>
        <w:t>наименование организации, от имени которой составлен документ;</w:t>
      </w:r>
    </w:p>
    <w:p w:rsidR="00A22F61" w:rsidRPr="0056564C" w:rsidRDefault="00A22F61" w:rsidP="00A775A2">
      <w:pPr>
        <w:tabs>
          <w:tab w:val="left" w:pos="1144"/>
        </w:tabs>
        <w:ind w:firstLine="709"/>
        <w:jc w:val="both"/>
        <w:rPr>
          <w:sz w:val="28"/>
          <w:szCs w:val="28"/>
        </w:rPr>
      </w:pPr>
      <w:r w:rsidRPr="0056564C">
        <w:rPr>
          <w:sz w:val="28"/>
          <w:szCs w:val="28"/>
        </w:rPr>
        <w:t>г)</w:t>
      </w:r>
      <w:r w:rsidRPr="0056564C">
        <w:rPr>
          <w:sz w:val="28"/>
          <w:szCs w:val="28"/>
        </w:rPr>
        <w:tab/>
        <w:t>содержание хозяйственной операции;</w:t>
      </w:r>
    </w:p>
    <w:p w:rsidR="00A22F61" w:rsidRPr="0056564C" w:rsidRDefault="00A22F61" w:rsidP="00A775A2">
      <w:pPr>
        <w:tabs>
          <w:tab w:val="left" w:pos="1100"/>
        </w:tabs>
        <w:ind w:firstLine="709"/>
        <w:jc w:val="both"/>
        <w:rPr>
          <w:sz w:val="28"/>
          <w:szCs w:val="28"/>
        </w:rPr>
      </w:pPr>
      <w:r w:rsidRPr="0056564C">
        <w:rPr>
          <w:sz w:val="28"/>
          <w:szCs w:val="28"/>
        </w:rPr>
        <w:t>д)</w:t>
      </w:r>
      <w:r w:rsidRPr="0056564C">
        <w:rPr>
          <w:sz w:val="28"/>
          <w:szCs w:val="28"/>
        </w:rPr>
        <w:tab/>
        <w:t>измерители хозяйственной операции в натуральном и денежном выражении;</w:t>
      </w:r>
    </w:p>
    <w:p w:rsidR="00A22F61" w:rsidRPr="0056564C" w:rsidRDefault="00A22F61" w:rsidP="00A775A2">
      <w:pPr>
        <w:tabs>
          <w:tab w:val="left" w:pos="1115"/>
        </w:tabs>
        <w:ind w:firstLine="709"/>
        <w:jc w:val="both"/>
        <w:rPr>
          <w:sz w:val="28"/>
          <w:szCs w:val="28"/>
        </w:rPr>
      </w:pPr>
      <w:r w:rsidRPr="0056564C">
        <w:rPr>
          <w:sz w:val="28"/>
          <w:szCs w:val="28"/>
        </w:rPr>
        <w:t>е)</w:t>
      </w:r>
      <w:r w:rsidRPr="0056564C">
        <w:rPr>
          <w:sz w:val="28"/>
          <w:szCs w:val="28"/>
        </w:rPr>
        <w:tab/>
        <w:t>наименование должностей лиц, ответственных за совершение хозяйственной операции и правильность её оформления;</w:t>
      </w:r>
    </w:p>
    <w:p w:rsidR="00A22F61" w:rsidRPr="0056564C" w:rsidRDefault="00A22F61" w:rsidP="00A775A2">
      <w:pPr>
        <w:tabs>
          <w:tab w:val="left" w:pos="1197"/>
        </w:tabs>
        <w:ind w:firstLine="709"/>
        <w:jc w:val="both"/>
        <w:rPr>
          <w:sz w:val="28"/>
          <w:szCs w:val="28"/>
        </w:rPr>
      </w:pPr>
      <w:r w:rsidRPr="0056564C">
        <w:rPr>
          <w:sz w:val="28"/>
          <w:szCs w:val="28"/>
        </w:rPr>
        <w:t>ж)</w:t>
      </w:r>
      <w:r w:rsidRPr="0056564C">
        <w:rPr>
          <w:sz w:val="28"/>
          <w:szCs w:val="28"/>
        </w:rPr>
        <w:tab/>
        <w:t>личные подписи указанных лиц.</w:t>
      </w:r>
    </w:p>
    <w:p w:rsidR="00B1385C" w:rsidRPr="0056564C" w:rsidRDefault="00B1385C" w:rsidP="00A775A2">
      <w:pPr>
        <w:tabs>
          <w:tab w:val="left" w:pos="1197"/>
        </w:tabs>
        <w:ind w:firstLine="709"/>
        <w:jc w:val="both"/>
        <w:rPr>
          <w:sz w:val="28"/>
          <w:szCs w:val="28"/>
        </w:rPr>
      </w:pPr>
      <w:r w:rsidRPr="0056564C">
        <w:rPr>
          <w:sz w:val="28"/>
          <w:szCs w:val="28"/>
        </w:rPr>
        <w:t>3. В расчетно-платежных ведомостях и платежных ведомостях факт перечисления заработной платы и других выплат сотрудникам отражается путем указания номера и даты платежного поручения.</w:t>
      </w:r>
    </w:p>
    <w:p w:rsidR="00A22F61" w:rsidRPr="0056564C" w:rsidRDefault="00A22F61" w:rsidP="00A775A2">
      <w:pPr>
        <w:ind w:firstLine="709"/>
        <w:jc w:val="both"/>
        <w:rPr>
          <w:sz w:val="28"/>
          <w:szCs w:val="28"/>
        </w:rPr>
      </w:pPr>
      <w:r w:rsidRPr="0056564C">
        <w:rPr>
          <w:sz w:val="28"/>
          <w:szCs w:val="28"/>
        </w:rPr>
        <w:t>4. Первичный учетный документ должен быть составлен в момент совершения операции, а если это не представляется возможным непосредственно после её окончания.</w:t>
      </w:r>
    </w:p>
    <w:p w:rsidR="00A22F61" w:rsidRPr="0056564C" w:rsidRDefault="00A22F61" w:rsidP="00A775A2">
      <w:pPr>
        <w:ind w:firstLine="709"/>
        <w:jc w:val="both"/>
        <w:rPr>
          <w:sz w:val="28"/>
          <w:szCs w:val="28"/>
        </w:rPr>
      </w:pPr>
      <w:r w:rsidRPr="0056564C">
        <w:rPr>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BF0C1E" w:rsidRPr="0056564C" w:rsidRDefault="00BF0C1E"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A22F61" w:rsidRDefault="00A22F61" w:rsidP="00A775A2">
      <w:pPr>
        <w:ind w:firstLine="709"/>
        <w:jc w:val="both"/>
        <w:rPr>
          <w:rFonts w:ascii="Arial" w:eastAsia="Times New Roman" w:hAnsi="Arial" w:cs="Arial"/>
          <w:bCs/>
          <w:iCs/>
          <w:color w:val="000000"/>
          <w:sz w:val="28"/>
          <w:szCs w:val="28"/>
        </w:rPr>
      </w:pPr>
    </w:p>
    <w:p w:rsidR="0030025A" w:rsidRDefault="0030025A" w:rsidP="00390E14">
      <w:pPr>
        <w:ind w:firstLine="709"/>
        <w:jc w:val="right"/>
        <w:rPr>
          <w:sz w:val="28"/>
          <w:szCs w:val="28"/>
        </w:rPr>
      </w:pPr>
      <w:r>
        <w:rPr>
          <w:sz w:val="28"/>
          <w:szCs w:val="28"/>
        </w:rPr>
        <w:lastRenderedPageBreak/>
        <w:t>Приложение № 2</w:t>
      </w:r>
    </w:p>
    <w:p w:rsidR="0030025A" w:rsidRDefault="0030025A" w:rsidP="00390E14">
      <w:pPr>
        <w:ind w:firstLine="709"/>
        <w:jc w:val="right"/>
        <w:rPr>
          <w:sz w:val="28"/>
          <w:szCs w:val="28"/>
        </w:rPr>
      </w:pPr>
      <w:r>
        <w:rPr>
          <w:sz w:val="28"/>
          <w:szCs w:val="28"/>
        </w:rPr>
        <w:t>к распоряжению</w:t>
      </w:r>
    </w:p>
    <w:p w:rsidR="0030025A" w:rsidRDefault="0030025A" w:rsidP="00390E14">
      <w:pPr>
        <w:ind w:firstLine="709"/>
        <w:jc w:val="right"/>
        <w:rPr>
          <w:sz w:val="28"/>
          <w:szCs w:val="28"/>
        </w:rPr>
      </w:pPr>
      <w:r>
        <w:rPr>
          <w:sz w:val="28"/>
          <w:szCs w:val="28"/>
        </w:rPr>
        <w:t>«Об учетной политике»</w:t>
      </w:r>
    </w:p>
    <w:p w:rsidR="006D3743" w:rsidRDefault="006D3743" w:rsidP="00A775A2">
      <w:pPr>
        <w:ind w:firstLine="709"/>
        <w:jc w:val="both"/>
        <w:rPr>
          <w:sz w:val="28"/>
          <w:szCs w:val="28"/>
        </w:rPr>
      </w:pPr>
    </w:p>
    <w:p w:rsidR="006D3743" w:rsidRDefault="006D3743" w:rsidP="00A775A2">
      <w:pPr>
        <w:ind w:firstLine="709"/>
        <w:jc w:val="both"/>
        <w:rPr>
          <w:sz w:val="28"/>
          <w:szCs w:val="28"/>
        </w:rPr>
      </w:pPr>
    </w:p>
    <w:p w:rsidR="006D3743" w:rsidRDefault="006D3743" w:rsidP="00A775A2">
      <w:pPr>
        <w:ind w:firstLine="709"/>
        <w:jc w:val="both"/>
        <w:rPr>
          <w:sz w:val="28"/>
          <w:szCs w:val="28"/>
        </w:rPr>
      </w:pPr>
    </w:p>
    <w:p w:rsidR="0030025A" w:rsidRDefault="0030025A" w:rsidP="00390E14">
      <w:pPr>
        <w:ind w:firstLine="709"/>
        <w:jc w:val="center"/>
        <w:rPr>
          <w:sz w:val="28"/>
          <w:szCs w:val="28"/>
        </w:rPr>
      </w:pPr>
      <w:r>
        <w:rPr>
          <w:sz w:val="28"/>
          <w:szCs w:val="28"/>
        </w:rPr>
        <w:t>Перечень лиц, имеющих право подписи первичных учетных документов</w:t>
      </w:r>
    </w:p>
    <w:p w:rsidR="0030025A" w:rsidRDefault="0030025A" w:rsidP="00A775A2">
      <w:pPr>
        <w:ind w:firstLine="709"/>
        <w:jc w:val="both"/>
        <w:rPr>
          <w:sz w:val="28"/>
          <w:szCs w:val="28"/>
        </w:rPr>
      </w:pPr>
    </w:p>
    <w:p w:rsidR="0030025A" w:rsidRDefault="0030025A" w:rsidP="00A775A2">
      <w:pPr>
        <w:pStyle w:val="a8"/>
        <w:numPr>
          <w:ilvl w:val="0"/>
          <w:numId w:val="6"/>
        </w:numPr>
        <w:spacing w:after="20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F271E">
        <w:rPr>
          <w:rFonts w:ascii="Times New Roman" w:hAnsi="Times New Roman" w:cs="Times New Roman"/>
          <w:sz w:val="28"/>
          <w:szCs w:val="28"/>
        </w:rPr>
        <w:t>поссовета</w:t>
      </w:r>
    </w:p>
    <w:p w:rsidR="0030025A" w:rsidRDefault="0030025A" w:rsidP="00A775A2">
      <w:pPr>
        <w:pStyle w:val="a8"/>
        <w:numPr>
          <w:ilvl w:val="0"/>
          <w:numId w:val="6"/>
        </w:numPr>
        <w:spacing w:after="200"/>
        <w:ind w:firstLine="709"/>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30025A" w:rsidRPr="00301490" w:rsidRDefault="00DF271E" w:rsidP="00A775A2">
      <w:pPr>
        <w:pStyle w:val="a8"/>
        <w:numPr>
          <w:ilvl w:val="0"/>
          <w:numId w:val="6"/>
        </w:numPr>
        <w:spacing w:after="200"/>
        <w:ind w:firstLine="709"/>
        <w:jc w:val="both"/>
        <w:rPr>
          <w:rFonts w:ascii="Times New Roman" w:hAnsi="Times New Roman" w:cs="Times New Roman"/>
          <w:sz w:val="28"/>
          <w:szCs w:val="28"/>
        </w:rPr>
      </w:pPr>
      <w:r>
        <w:rPr>
          <w:rFonts w:ascii="Times New Roman" w:hAnsi="Times New Roman" w:cs="Times New Roman"/>
          <w:sz w:val="28"/>
          <w:szCs w:val="28"/>
        </w:rPr>
        <w:t>Ведущий</w:t>
      </w:r>
      <w:r w:rsidR="0030025A">
        <w:rPr>
          <w:rFonts w:ascii="Times New Roman" w:hAnsi="Times New Roman" w:cs="Times New Roman"/>
          <w:sz w:val="28"/>
          <w:szCs w:val="28"/>
        </w:rPr>
        <w:t xml:space="preserve">  специалист  </w:t>
      </w:r>
    </w:p>
    <w:p w:rsidR="00A22F61" w:rsidRDefault="00A22F61"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30025A" w:rsidRDefault="0030025A" w:rsidP="00390E14">
      <w:pPr>
        <w:jc w:val="both"/>
        <w:rPr>
          <w:rFonts w:ascii="Arial" w:eastAsia="Times New Roman" w:hAnsi="Arial" w:cs="Arial"/>
          <w:bCs/>
          <w:iCs/>
          <w:color w:val="000000"/>
          <w:sz w:val="28"/>
          <w:szCs w:val="28"/>
        </w:rPr>
      </w:pPr>
    </w:p>
    <w:p w:rsidR="0030025A" w:rsidRDefault="0030025A" w:rsidP="00A775A2">
      <w:pPr>
        <w:ind w:firstLine="709"/>
        <w:jc w:val="both"/>
        <w:rPr>
          <w:rFonts w:ascii="Arial" w:eastAsia="Times New Roman" w:hAnsi="Arial" w:cs="Arial"/>
          <w:bCs/>
          <w:iCs/>
          <w:color w:val="000000"/>
          <w:sz w:val="28"/>
          <w:szCs w:val="28"/>
        </w:rPr>
      </w:pPr>
    </w:p>
    <w:p w:rsidR="00526EEF" w:rsidRDefault="00526EEF" w:rsidP="00390E14">
      <w:pPr>
        <w:ind w:firstLine="709"/>
        <w:jc w:val="right"/>
        <w:rPr>
          <w:sz w:val="28"/>
          <w:szCs w:val="28"/>
        </w:rPr>
      </w:pPr>
      <w:r>
        <w:rPr>
          <w:sz w:val="28"/>
          <w:szCs w:val="28"/>
        </w:rPr>
        <w:lastRenderedPageBreak/>
        <w:t>Приложение № 3</w:t>
      </w:r>
    </w:p>
    <w:p w:rsidR="00526EEF" w:rsidRDefault="00526EEF" w:rsidP="00390E14">
      <w:pPr>
        <w:ind w:firstLine="709"/>
        <w:jc w:val="right"/>
        <w:rPr>
          <w:sz w:val="28"/>
          <w:szCs w:val="28"/>
        </w:rPr>
      </w:pPr>
      <w:r>
        <w:rPr>
          <w:sz w:val="28"/>
          <w:szCs w:val="28"/>
        </w:rPr>
        <w:t>к распоряжению</w:t>
      </w:r>
    </w:p>
    <w:p w:rsidR="00526EEF" w:rsidRDefault="00526EEF" w:rsidP="00390E14">
      <w:pPr>
        <w:ind w:firstLine="709"/>
        <w:jc w:val="right"/>
        <w:rPr>
          <w:sz w:val="28"/>
          <w:szCs w:val="28"/>
        </w:rPr>
      </w:pPr>
      <w:r>
        <w:rPr>
          <w:sz w:val="28"/>
          <w:szCs w:val="28"/>
        </w:rPr>
        <w:t>«Об учетной политике»</w:t>
      </w:r>
    </w:p>
    <w:p w:rsidR="00526EEF" w:rsidRDefault="00526EEF" w:rsidP="00390E14">
      <w:pPr>
        <w:ind w:firstLine="709"/>
        <w:jc w:val="right"/>
        <w:rPr>
          <w:sz w:val="28"/>
          <w:szCs w:val="28"/>
        </w:rPr>
      </w:pPr>
    </w:p>
    <w:p w:rsidR="006D3743" w:rsidRDefault="006D3743" w:rsidP="00A775A2">
      <w:pPr>
        <w:ind w:firstLine="709"/>
        <w:jc w:val="both"/>
        <w:rPr>
          <w:sz w:val="28"/>
          <w:szCs w:val="28"/>
        </w:rPr>
      </w:pPr>
    </w:p>
    <w:p w:rsidR="006D3743" w:rsidRDefault="006D3743" w:rsidP="00A775A2">
      <w:pPr>
        <w:ind w:firstLine="709"/>
        <w:jc w:val="both"/>
        <w:rPr>
          <w:sz w:val="28"/>
          <w:szCs w:val="28"/>
        </w:rPr>
      </w:pPr>
    </w:p>
    <w:p w:rsidR="00526EEF" w:rsidRDefault="00526EEF" w:rsidP="00A775A2">
      <w:pPr>
        <w:ind w:firstLine="709"/>
        <w:jc w:val="both"/>
        <w:rPr>
          <w:sz w:val="28"/>
          <w:szCs w:val="28"/>
        </w:rPr>
      </w:pPr>
      <w:r>
        <w:rPr>
          <w:sz w:val="28"/>
          <w:szCs w:val="28"/>
        </w:rPr>
        <w:t>Состав комиссии по проведению инвентаризации</w:t>
      </w:r>
    </w:p>
    <w:p w:rsidR="00526EEF" w:rsidRDefault="00526EEF" w:rsidP="00A775A2">
      <w:pPr>
        <w:ind w:firstLine="709"/>
        <w:jc w:val="both"/>
        <w:rPr>
          <w:sz w:val="28"/>
          <w:szCs w:val="28"/>
        </w:rPr>
      </w:pPr>
    </w:p>
    <w:p w:rsidR="00526EEF" w:rsidRDefault="006D3743" w:rsidP="00A775A2">
      <w:pPr>
        <w:ind w:firstLine="709"/>
        <w:jc w:val="both"/>
        <w:rPr>
          <w:sz w:val="28"/>
          <w:szCs w:val="28"/>
        </w:rPr>
      </w:pPr>
      <w:r>
        <w:rPr>
          <w:sz w:val="28"/>
          <w:szCs w:val="28"/>
        </w:rPr>
        <w:t>Председатель комиссии</w:t>
      </w:r>
      <w:r w:rsidR="00526EEF">
        <w:rPr>
          <w:sz w:val="28"/>
          <w:szCs w:val="28"/>
        </w:rPr>
        <w:t>:</w:t>
      </w:r>
    </w:p>
    <w:p w:rsidR="00526EEF" w:rsidRDefault="00526EEF" w:rsidP="00A775A2">
      <w:pPr>
        <w:ind w:firstLine="709"/>
        <w:jc w:val="both"/>
        <w:rPr>
          <w:sz w:val="28"/>
          <w:szCs w:val="28"/>
        </w:rPr>
      </w:pPr>
      <w:r>
        <w:rPr>
          <w:sz w:val="28"/>
          <w:szCs w:val="28"/>
        </w:rPr>
        <w:t xml:space="preserve">Заместитель главы </w:t>
      </w:r>
    </w:p>
    <w:p w:rsidR="00526EEF" w:rsidRDefault="006D3743" w:rsidP="00A775A2">
      <w:pPr>
        <w:ind w:firstLine="709"/>
        <w:jc w:val="both"/>
        <w:rPr>
          <w:sz w:val="28"/>
          <w:szCs w:val="28"/>
        </w:rPr>
      </w:pPr>
      <w:r>
        <w:rPr>
          <w:sz w:val="28"/>
          <w:szCs w:val="28"/>
        </w:rPr>
        <w:t>Члены комиссии:</w:t>
      </w:r>
      <w:r w:rsidR="00526EEF">
        <w:rPr>
          <w:sz w:val="28"/>
          <w:szCs w:val="28"/>
        </w:rPr>
        <w:t xml:space="preserve"> </w:t>
      </w:r>
    </w:p>
    <w:p w:rsidR="00526EEF" w:rsidRDefault="00526EEF" w:rsidP="00A775A2">
      <w:pPr>
        <w:ind w:firstLine="709"/>
        <w:jc w:val="both"/>
        <w:rPr>
          <w:sz w:val="28"/>
          <w:szCs w:val="28"/>
        </w:rPr>
      </w:pPr>
      <w:r>
        <w:rPr>
          <w:sz w:val="28"/>
          <w:szCs w:val="28"/>
        </w:rPr>
        <w:t xml:space="preserve">Ведущий специалист  </w:t>
      </w:r>
    </w:p>
    <w:p w:rsidR="00526EEF" w:rsidRDefault="00526EEF" w:rsidP="00A775A2">
      <w:pPr>
        <w:ind w:firstLine="709"/>
        <w:jc w:val="both"/>
        <w:rPr>
          <w:sz w:val="28"/>
          <w:szCs w:val="28"/>
        </w:rPr>
      </w:pPr>
      <w:r>
        <w:rPr>
          <w:sz w:val="28"/>
          <w:szCs w:val="28"/>
        </w:rPr>
        <w:t>Специалист 1 категории</w:t>
      </w:r>
    </w:p>
    <w:p w:rsidR="0030025A" w:rsidRDefault="0030025A"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Default="00526EEF" w:rsidP="00A775A2">
      <w:pPr>
        <w:ind w:firstLine="709"/>
        <w:jc w:val="both"/>
        <w:rPr>
          <w:rFonts w:ascii="Arial" w:eastAsia="Times New Roman" w:hAnsi="Arial" w:cs="Arial"/>
          <w:bCs/>
          <w:iCs/>
          <w:color w:val="000000"/>
          <w:sz w:val="28"/>
          <w:szCs w:val="28"/>
        </w:rPr>
      </w:pPr>
    </w:p>
    <w:p w:rsidR="00526EEF" w:rsidRPr="00D15E89" w:rsidRDefault="00526EEF" w:rsidP="00390E14">
      <w:pPr>
        <w:ind w:firstLine="709"/>
        <w:jc w:val="right"/>
        <w:rPr>
          <w:sz w:val="28"/>
          <w:szCs w:val="28"/>
        </w:rPr>
      </w:pPr>
      <w:r>
        <w:rPr>
          <w:sz w:val="28"/>
          <w:szCs w:val="28"/>
        </w:rPr>
        <w:lastRenderedPageBreak/>
        <w:t>Приложение № 4</w:t>
      </w:r>
    </w:p>
    <w:p w:rsidR="00526EEF" w:rsidRPr="00D15E89" w:rsidRDefault="00526EEF" w:rsidP="00390E14">
      <w:pPr>
        <w:ind w:firstLine="709"/>
        <w:jc w:val="right"/>
        <w:rPr>
          <w:sz w:val="28"/>
          <w:szCs w:val="28"/>
        </w:rPr>
      </w:pPr>
      <w:r w:rsidRPr="00D15E89">
        <w:rPr>
          <w:sz w:val="28"/>
          <w:szCs w:val="28"/>
        </w:rPr>
        <w:t>к распоряжению</w:t>
      </w:r>
    </w:p>
    <w:p w:rsidR="00526EEF" w:rsidRPr="00D15E89" w:rsidRDefault="00526EEF" w:rsidP="00390E14">
      <w:pPr>
        <w:ind w:firstLine="709"/>
        <w:jc w:val="right"/>
        <w:rPr>
          <w:sz w:val="28"/>
          <w:szCs w:val="28"/>
        </w:rPr>
      </w:pPr>
      <w:r w:rsidRPr="00D15E89">
        <w:rPr>
          <w:sz w:val="28"/>
          <w:szCs w:val="28"/>
        </w:rPr>
        <w:t>«Об учетной политике»</w:t>
      </w:r>
    </w:p>
    <w:p w:rsidR="00882378" w:rsidRDefault="00882378" w:rsidP="00390E14">
      <w:pPr>
        <w:ind w:firstLine="709"/>
        <w:jc w:val="right"/>
        <w:rPr>
          <w:sz w:val="40"/>
          <w:szCs w:val="40"/>
        </w:rPr>
      </w:pPr>
    </w:p>
    <w:p w:rsidR="00882378" w:rsidRDefault="00882378" w:rsidP="00A775A2">
      <w:pPr>
        <w:ind w:firstLine="709"/>
        <w:jc w:val="both"/>
        <w:rPr>
          <w:sz w:val="40"/>
          <w:szCs w:val="40"/>
        </w:rPr>
      </w:pPr>
    </w:p>
    <w:p w:rsidR="00526EEF" w:rsidRPr="00882378" w:rsidRDefault="00526EEF" w:rsidP="00390E14">
      <w:pPr>
        <w:ind w:firstLine="709"/>
        <w:jc w:val="center"/>
        <w:rPr>
          <w:b/>
          <w:sz w:val="28"/>
          <w:szCs w:val="28"/>
        </w:rPr>
      </w:pPr>
      <w:r w:rsidRPr="00882378">
        <w:rPr>
          <w:b/>
          <w:sz w:val="28"/>
          <w:szCs w:val="28"/>
        </w:rPr>
        <w:t>Положение о порядке выдачи доверенностей</w:t>
      </w:r>
    </w:p>
    <w:p w:rsidR="006D3743" w:rsidRPr="00A71E0C" w:rsidRDefault="006D3743" w:rsidP="00A775A2">
      <w:pPr>
        <w:ind w:firstLine="709"/>
        <w:jc w:val="both"/>
        <w:rPr>
          <w:sz w:val="40"/>
          <w:szCs w:val="40"/>
        </w:rPr>
      </w:pPr>
    </w:p>
    <w:p w:rsidR="00882378" w:rsidRDefault="00526EEF" w:rsidP="00A775A2">
      <w:pPr>
        <w:ind w:firstLine="709"/>
        <w:jc w:val="both"/>
        <w:rPr>
          <w:sz w:val="28"/>
          <w:szCs w:val="28"/>
        </w:rPr>
      </w:pPr>
      <w:r w:rsidRPr="00E93371">
        <w:rPr>
          <w:sz w:val="28"/>
          <w:szCs w:val="28"/>
        </w:rPr>
        <w:t xml:space="preserve">Доверенностью признается письменное уполномочие, выдаваемое предприятием доверенному </w:t>
      </w:r>
      <w:r>
        <w:rPr>
          <w:sz w:val="28"/>
          <w:szCs w:val="28"/>
        </w:rPr>
        <w:t xml:space="preserve"> </w:t>
      </w:r>
      <w:r w:rsidRPr="00E93371">
        <w:rPr>
          <w:sz w:val="28"/>
          <w:szCs w:val="28"/>
        </w:rPr>
        <w:t>лицу для получения товарно-материальных ценностей от поставщиков в установленном законодательством порядке. Доверенное лицо действует в пределах полномочий, предоставленных ему по доверенности.</w:t>
      </w:r>
      <w:r>
        <w:rPr>
          <w:sz w:val="28"/>
          <w:szCs w:val="28"/>
        </w:rPr>
        <w:t xml:space="preserve"> </w:t>
      </w:r>
      <w:r w:rsidRPr="00E93371">
        <w:rPr>
          <w:sz w:val="28"/>
          <w:szCs w:val="28"/>
        </w:rPr>
        <w:t xml:space="preserve"> Доверенности на получение товарно-материальных ценностей оформ</w:t>
      </w:r>
      <w:r>
        <w:rPr>
          <w:sz w:val="28"/>
          <w:szCs w:val="28"/>
        </w:rPr>
        <w:t>ляются по усмотрению администрации.</w:t>
      </w:r>
      <w:r w:rsidRPr="00E93371">
        <w:rPr>
          <w:sz w:val="28"/>
          <w:szCs w:val="28"/>
        </w:rPr>
        <w:t xml:space="preserve"> Доверенности подписы</w:t>
      </w:r>
      <w:r>
        <w:rPr>
          <w:sz w:val="28"/>
          <w:szCs w:val="28"/>
        </w:rPr>
        <w:t xml:space="preserve">ваются главой администрации  и </w:t>
      </w:r>
      <w:r w:rsidR="0088105C">
        <w:rPr>
          <w:sz w:val="28"/>
          <w:szCs w:val="28"/>
        </w:rPr>
        <w:t>ведущим специалистом</w:t>
      </w:r>
      <w:r>
        <w:rPr>
          <w:sz w:val="28"/>
          <w:szCs w:val="28"/>
        </w:rPr>
        <w:t xml:space="preserve"> администрации. </w:t>
      </w:r>
      <w:r w:rsidRPr="00E93371">
        <w:rPr>
          <w:sz w:val="28"/>
          <w:szCs w:val="28"/>
        </w:rPr>
        <w:t>Доверенности выдаются на получение товарно-материальных ценностей, отпускаемых поставщиком по договору и иным сделкам.</w:t>
      </w:r>
      <w:r>
        <w:rPr>
          <w:sz w:val="28"/>
          <w:szCs w:val="28"/>
        </w:rPr>
        <w:t xml:space="preserve"> </w:t>
      </w:r>
      <w:proofErr w:type="gramStart"/>
      <w:r w:rsidRPr="00E93371">
        <w:rPr>
          <w:sz w:val="28"/>
          <w:szCs w:val="28"/>
        </w:rPr>
        <w:t>В случаях, когда доверенное лицо должно получать требуемые товарно-материальные ценности в одном месте (с одного склада), но по нескольким договорам и иным сделкам, ему может быть выдана одна доверенность с указанием в ней номеров и дат всех договоров и иных сделок или нескол</w:t>
      </w:r>
      <w:r>
        <w:rPr>
          <w:sz w:val="28"/>
          <w:szCs w:val="28"/>
        </w:rPr>
        <w:t>ько доверенностей, если  товарно-</w:t>
      </w:r>
      <w:r w:rsidRPr="00E93371">
        <w:rPr>
          <w:sz w:val="28"/>
          <w:szCs w:val="28"/>
        </w:rPr>
        <w:t>материальные ценности следует получать на нескольких складах.</w:t>
      </w:r>
      <w:r>
        <w:rPr>
          <w:sz w:val="28"/>
          <w:szCs w:val="28"/>
        </w:rPr>
        <w:t xml:space="preserve"> </w:t>
      </w:r>
      <w:proofErr w:type="gramEnd"/>
    </w:p>
    <w:p w:rsidR="00526EEF" w:rsidRPr="00E93371" w:rsidRDefault="00526EEF" w:rsidP="00A775A2">
      <w:pPr>
        <w:ind w:firstLine="709"/>
        <w:jc w:val="both"/>
        <w:rPr>
          <w:sz w:val="28"/>
          <w:szCs w:val="28"/>
        </w:rPr>
      </w:pPr>
      <w:r w:rsidRPr="00E93371">
        <w:rPr>
          <w:sz w:val="28"/>
          <w:szCs w:val="28"/>
        </w:rPr>
        <w:t>При выписке доверенностей перечень материальных ценностей, подлежащих получению, заполняется в случае, если в документе на отпуск (договорах и т.п.), указанном в доверенности, не приведены наименования и количество товарно-материальных ценностей, подлежащих получению, или если по доверенности получают только часть товарно-материальных ценностей, приведенных в документе на отпуск. Если по доверенности получаются все наименования и количество товарно-материальных ценностей, указанные в документе на отпуск, то перечень ценностей на оборотной стороне доверенности может не заполняться. В этом случае в данной части доверенности указываются наименование, номер и дата документа на отпуск, а также общая сумма получаемых товарно-материальных ценностей.</w:t>
      </w:r>
      <w:r w:rsidR="006D3743">
        <w:rPr>
          <w:sz w:val="28"/>
          <w:szCs w:val="28"/>
        </w:rPr>
        <w:t xml:space="preserve"> </w:t>
      </w:r>
      <w:r w:rsidRPr="00E93371">
        <w:rPr>
          <w:sz w:val="28"/>
          <w:szCs w:val="28"/>
        </w:rPr>
        <w:t>При выдаче доверенности регистрируется в Журнале учета выданных доверенностей.</w:t>
      </w:r>
      <w:r>
        <w:rPr>
          <w:sz w:val="28"/>
          <w:szCs w:val="28"/>
        </w:rPr>
        <w:t xml:space="preserve">  Журнал  учета выданных доверенностей  должен </w:t>
      </w:r>
      <w:r w:rsidRPr="00E93371">
        <w:rPr>
          <w:sz w:val="28"/>
          <w:szCs w:val="28"/>
        </w:rPr>
        <w:t xml:space="preserve"> храниться у лица, ответственного за регистрацию доверенностей.</w:t>
      </w:r>
      <w:r>
        <w:rPr>
          <w:sz w:val="28"/>
          <w:szCs w:val="28"/>
        </w:rPr>
        <w:t xml:space="preserve"> </w:t>
      </w:r>
      <w:r w:rsidRPr="00E93371">
        <w:rPr>
          <w:sz w:val="28"/>
          <w:szCs w:val="28"/>
        </w:rPr>
        <w:t>Выдача доверенностей, полностью или частично не заполненных, и доверенностей без образцов подписи лиц, на имя которых они выписаны, не допускается.</w:t>
      </w:r>
      <w:r w:rsidR="00882378">
        <w:rPr>
          <w:sz w:val="28"/>
          <w:szCs w:val="28"/>
        </w:rPr>
        <w:t xml:space="preserve"> </w:t>
      </w:r>
      <w:r w:rsidRPr="00E93371">
        <w:rPr>
          <w:sz w:val="28"/>
          <w:szCs w:val="28"/>
        </w:rPr>
        <w:t>Срок действия доверенности устанавливается в зависимости от возможности получения и вывоза соответствующих ценностей по договору и иным сделкам, на основании которого выдана доверенность, но не более срока, установленного законодательством.</w:t>
      </w:r>
    </w:p>
    <w:p w:rsidR="00526EEF" w:rsidRDefault="00526EEF" w:rsidP="0088105C">
      <w:pPr>
        <w:jc w:val="both"/>
        <w:rPr>
          <w:rFonts w:ascii="Arial" w:eastAsia="Times New Roman" w:hAnsi="Arial" w:cs="Arial"/>
          <w:bCs/>
          <w:iCs/>
          <w:color w:val="000000"/>
          <w:sz w:val="28"/>
          <w:szCs w:val="28"/>
        </w:rPr>
      </w:pPr>
    </w:p>
    <w:p w:rsidR="00526EEF" w:rsidRPr="00D15E89" w:rsidRDefault="00526EEF" w:rsidP="0088105C">
      <w:pPr>
        <w:ind w:firstLine="709"/>
        <w:jc w:val="right"/>
        <w:rPr>
          <w:sz w:val="28"/>
          <w:szCs w:val="28"/>
        </w:rPr>
      </w:pPr>
      <w:r>
        <w:rPr>
          <w:sz w:val="28"/>
          <w:szCs w:val="28"/>
        </w:rPr>
        <w:lastRenderedPageBreak/>
        <w:t>Приложение № 5</w:t>
      </w:r>
    </w:p>
    <w:p w:rsidR="00526EEF" w:rsidRPr="00D15E89" w:rsidRDefault="00526EEF" w:rsidP="0088105C">
      <w:pPr>
        <w:ind w:firstLine="709"/>
        <w:jc w:val="right"/>
        <w:rPr>
          <w:sz w:val="28"/>
          <w:szCs w:val="28"/>
        </w:rPr>
      </w:pPr>
      <w:r w:rsidRPr="00D15E89">
        <w:rPr>
          <w:sz w:val="28"/>
          <w:szCs w:val="28"/>
        </w:rPr>
        <w:t>к распоряжению</w:t>
      </w:r>
    </w:p>
    <w:p w:rsidR="00526EEF" w:rsidRPr="00D15E89" w:rsidRDefault="00526EEF" w:rsidP="0088105C">
      <w:pPr>
        <w:ind w:firstLine="709"/>
        <w:jc w:val="right"/>
        <w:rPr>
          <w:sz w:val="28"/>
          <w:szCs w:val="28"/>
        </w:rPr>
      </w:pPr>
      <w:r w:rsidRPr="00D15E89">
        <w:rPr>
          <w:sz w:val="28"/>
          <w:szCs w:val="28"/>
        </w:rPr>
        <w:t>«Об учетной политике»</w:t>
      </w:r>
    </w:p>
    <w:p w:rsidR="006D3743" w:rsidRDefault="006D3743" w:rsidP="0088105C">
      <w:pPr>
        <w:ind w:firstLine="709"/>
        <w:jc w:val="right"/>
        <w:rPr>
          <w:sz w:val="28"/>
          <w:szCs w:val="28"/>
        </w:rPr>
      </w:pPr>
    </w:p>
    <w:p w:rsidR="006D3743" w:rsidRDefault="006D3743" w:rsidP="00A775A2">
      <w:pPr>
        <w:ind w:firstLine="709"/>
        <w:jc w:val="both"/>
        <w:rPr>
          <w:sz w:val="28"/>
          <w:szCs w:val="28"/>
        </w:rPr>
      </w:pPr>
    </w:p>
    <w:p w:rsidR="00526EEF" w:rsidRDefault="00526EEF" w:rsidP="0088105C">
      <w:pPr>
        <w:ind w:firstLine="709"/>
        <w:jc w:val="center"/>
        <w:rPr>
          <w:sz w:val="28"/>
          <w:szCs w:val="28"/>
        </w:rPr>
      </w:pPr>
      <w:r w:rsidRPr="00D15E89">
        <w:rPr>
          <w:sz w:val="28"/>
          <w:szCs w:val="28"/>
        </w:rPr>
        <w:t>Состав комиссии по проведению</w:t>
      </w:r>
      <w:r>
        <w:rPr>
          <w:sz w:val="28"/>
          <w:szCs w:val="28"/>
        </w:rPr>
        <w:t xml:space="preserve"> </w:t>
      </w:r>
      <w:r w:rsidRPr="00D15E89">
        <w:rPr>
          <w:sz w:val="28"/>
          <w:szCs w:val="28"/>
        </w:rPr>
        <w:t xml:space="preserve">инвентаризации </w:t>
      </w:r>
      <w:r>
        <w:rPr>
          <w:sz w:val="28"/>
          <w:szCs w:val="28"/>
        </w:rPr>
        <w:t>и внезапной ревизии кассы</w:t>
      </w:r>
      <w:r w:rsidR="00882378">
        <w:rPr>
          <w:sz w:val="28"/>
          <w:szCs w:val="28"/>
        </w:rPr>
        <w:t>:</w:t>
      </w:r>
    </w:p>
    <w:p w:rsidR="00526EEF" w:rsidRPr="00D15E89" w:rsidRDefault="00526EEF" w:rsidP="00A775A2">
      <w:pPr>
        <w:ind w:firstLine="709"/>
        <w:jc w:val="both"/>
        <w:rPr>
          <w:sz w:val="28"/>
          <w:szCs w:val="28"/>
        </w:rPr>
      </w:pPr>
    </w:p>
    <w:p w:rsidR="00526EEF" w:rsidRDefault="006D3743" w:rsidP="00A775A2">
      <w:pPr>
        <w:ind w:firstLine="709"/>
        <w:jc w:val="both"/>
        <w:rPr>
          <w:sz w:val="28"/>
          <w:szCs w:val="28"/>
        </w:rPr>
      </w:pPr>
      <w:r>
        <w:rPr>
          <w:sz w:val="28"/>
          <w:szCs w:val="28"/>
        </w:rPr>
        <w:t>Председатель комиссии</w:t>
      </w:r>
      <w:r w:rsidR="00526EEF" w:rsidRPr="00D15E89">
        <w:rPr>
          <w:sz w:val="28"/>
          <w:szCs w:val="28"/>
        </w:rPr>
        <w:t>:</w:t>
      </w:r>
    </w:p>
    <w:p w:rsidR="00526EEF" w:rsidRPr="00D15E89" w:rsidRDefault="00DF271E" w:rsidP="00A775A2">
      <w:pPr>
        <w:ind w:firstLine="709"/>
        <w:jc w:val="both"/>
        <w:rPr>
          <w:sz w:val="28"/>
          <w:szCs w:val="28"/>
        </w:rPr>
      </w:pPr>
      <w:r>
        <w:rPr>
          <w:sz w:val="28"/>
          <w:szCs w:val="28"/>
        </w:rPr>
        <w:t>Глава поссовета</w:t>
      </w:r>
    </w:p>
    <w:p w:rsidR="00526EEF" w:rsidRDefault="00526EEF" w:rsidP="00A775A2">
      <w:pPr>
        <w:ind w:firstLine="709"/>
        <w:jc w:val="both"/>
        <w:rPr>
          <w:sz w:val="28"/>
          <w:szCs w:val="28"/>
        </w:rPr>
      </w:pPr>
      <w:r w:rsidRPr="00D15E89">
        <w:rPr>
          <w:sz w:val="28"/>
          <w:szCs w:val="28"/>
        </w:rPr>
        <w:t xml:space="preserve">Члены комиссии: </w:t>
      </w:r>
    </w:p>
    <w:p w:rsidR="00526EEF" w:rsidRDefault="00882378" w:rsidP="00A775A2">
      <w:pPr>
        <w:ind w:firstLine="709"/>
        <w:jc w:val="both"/>
        <w:rPr>
          <w:sz w:val="28"/>
          <w:szCs w:val="28"/>
        </w:rPr>
      </w:pPr>
      <w:r>
        <w:rPr>
          <w:sz w:val="28"/>
          <w:szCs w:val="28"/>
        </w:rPr>
        <w:t xml:space="preserve">Ведущий </w:t>
      </w:r>
      <w:r w:rsidR="00526EEF">
        <w:rPr>
          <w:sz w:val="28"/>
          <w:szCs w:val="28"/>
        </w:rPr>
        <w:t xml:space="preserve">специалист </w:t>
      </w:r>
    </w:p>
    <w:p w:rsidR="00526EEF" w:rsidRPr="00D15E89" w:rsidRDefault="00526EEF" w:rsidP="00A775A2">
      <w:pPr>
        <w:ind w:firstLine="709"/>
        <w:jc w:val="both"/>
        <w:rPr>
          <w:sz w:val="28"/>
          <w:szCs w:val="28"/>
        </w:rPr>
      </w:pPr>
      <w:r>
        <w:rPr>
          <w:sz w:val="28"/>
          <w:szCs w:val="28"/>
        </w:rPr>
        <w:t>Специалист 1</w:t>
      </w:r>
      <w:r w:rsidRPr="00D15E89">
        <w:rPr>
          <w:sz w:val="28"/>
          <w:szCs w:val="28"/>
        </w:rPr>
        <w:t xml:space="preserve"> категории</w:t>
      </w:r>
      <w:r>
        <w:rPr>
          <w:sz w:val="28"/>
          <w:szCs w:val="28"/>
        </w:rPr>
        <w:t>.</w:t>
      </w:r>
    </w:p>
    <w:p w:rsidR="00BF0C1E" w:rsidRDefault="00BF0C1E"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Default="00526EEF" w:rsidP="00A775A2">
      <w:pPr>
        <w:pStyle w:val="2"/>
        <w:ind w:firstLine="709"/>
        <w:jc w:val="both"/>
      </w:pPr>
    </w:p>
    <w:p w:rsidR="00526EEF" w:rsidRPr="00935ED3" w:rsidRDefault="00526EEF" w:rsidP="0088105C">
      <w:pPr>
        <w:ind w:firstLine="709"/>
        <w:jc w:val="right"/>
        <w:rPr>
          <w:sz w:val="28"/>
          <w:szCs w:val="28"/>
        </w:rPr>
      </w:pPr>
      <w:r>
        <w:rPr>
          <w:sz w:val="28"/>
          <w:szCs w:val="28"/>
        </w:rPr>
        <w:lastRenderedPageBreak/>
        <w:t>Приложение № 6</w:t>
      </w:r>
    </w:p>
    <w:p w:rsidR="00526EEF" w:rsidRPr="00935ED3" w:rsidRDefault="00526EEF" w:rsidP="0088105C">
      <w:pPr>
        <w:ind w:firstLine="709"/>
        <w:jc w:val="right"/>
        <w:rPr>
          <w:sz w:val="28"/>
          <w:szCs w:val="28"/>
        </w:rPr>
      </w:pPr>
      <w:r w:rsidRPr="00935ED3">
        <w:rPr>
          <w:sz w:val="28"/>
          <w:szCs w:val="28"/>
        </w:rPr>
        <w:t xml:space="preserve">к распоряжению </w:t>
      </w:r>
    </w:p>
    <w:p w:rsidR="00526EEF" w:rsidRPr="00935ED3" w:rsidRDefault="00526EEF" w:rsidP="0088105C">
      <w:pPr>
        <w:ind w:firstLine="709"/>
        <w:jc w:val="right"/>
        <w:rPr>
          <w:sz w:val="28"/>
          <w:szCs w:val="28"/>
        </w:rPr>
      </w:pPr>
      <w:r w:rsidRPr="00935ED3">
        <w:rPr>
          <w:sz w:val="28"/>
          <w:szCs w:val="28"/>
        </w:rPr>
        <w:t>«Об учетной политике»</w:t>
      </w:r>
    </w:p>
    <w:p w:rsidR="00526EEF" w:rsidRPr="00935ED3" w:rsidRDefault="00526EEF" w:rsidP="00A775A2">
      <w:pPr>
        <w:ind w:firstLine="709"/>
        <w:jc w:val="both"/>
        <w:rPr>
          <w:sz w:val="28"/>
          <w:szCs w:val="28"/>
        </w:rPr>
      </w:pPr>
    </w:p>
    <w:p w:rsidR="00882378" w:rsidRDefault="00882378" w:rsidP="00A775A2">
      <w:pPr>
        <w:ind w:firstLine="709"/>
        <w:jc w:val="both"/>
        <w:rPr>
          <w:sz w:val="28"/>
          <w:szCs w:val="28"/>
        </w:rPr>
      </w:pPr>
    </w:p>
    <w:p w:rsidR="00882378" w:rsidRDefault="00882378" w:rsidP="00A775A2">
      <w:pPr>
        <w:ind w:firstLine="709"/>
        <w:jc w:val="both"/>
        <w:rPr>
          <w:sz w:val="28"/>
          <w:szCs w:val="28"/>
        </w:rPr>
      </w:pPr>
    </w:p>
    <w:p w:rsidR="00526EEF" w:rsidRPr="00935ED3" w:rsidRDefault="006D3743" w:rsidP="00A775A2">
      <w:pPr>
        <w:ind w:firstLine="709"/>
        <w:jc w:val="both"/>
        <w:rPr>
          <w:sz w:val="28"/>
          <w:szCs w:val="28"/>
        </w:rPr>
      </w:pPr>
      <w:r>
        <w:rPr>
          <w:sz w:val="28"/>
          <w:szCs w:val="28"/>
        </w:rPr>
        <w:t>Перечень лиц</w:t>
      </w:r>
      <w:r w:rsidR="00526EEF" w:rsidRPr="00935ED3">
        <w:rPr>
          <w:sz w:val="28"/>
          <w:szCs w:val="28"/>
        </w:rPr>
        <w:t>, имеющих право на получение денег в подотчет</w:t>
      </w:r>
      <w:r w:rsidR="00882378">
        <w:rPr>
          <w:sz w:val="28"/>
          <w:szCs w:val="28"/>
        </w:rPr>
        <w:t>:</w:t>
      </w:r>
    </w:p>
    <w:p w:rsidR="00526EEF" w:rsidRPr="00935ED3" w:rsidRDefault="00526EEF" w:rsidP="00A775A2">
      <w:pPr>
        <w:ind w:firstLine="709"/>
        <w:jc w:val="both"/>
        <w:rPr>
          <w:sz w:val="28"/>
          <w:szCs w:val="28"/>
        </w:rPr>
      </w:pPr>
    </w:p>
    <w:p w:rsidR="00526EEF" w:rsidRPr="00935ED3" w:rsidRDefault="00526EEF" w:rsidP="00A775A2">
      <w:pPr>
        <w:pStyle w:val="a8"/>
        <w:numPr>
          <w:ilvl w:val="0"/>
          <w:numId w:val="7"/>
        </w:numPr>
        <w:spacing w:after="200"/>
        <w:ind w:firstLine="709"/>
        <w:jc w:val="both"/>
        <w:rPr>
          <w:rFonts w:ascii="Times New Roman" w:hAnsi="Times New Roman" w:cs="Times New Roman"/>
          <w:sz w:val="28"/>
          <w:szCs w:val="28"/>
        </w:rPr>
      </w:pPr>
      <w:r w:rsidRPr="00935ED3">
        <w:rPr>
          <w:rFonts w:ascii="Times New Roman" w:hAnsi="Times New Roman" w:cs="Times New Roman"/>
          <w:sz w:val="28"/>
          <w:szCs w:val="28"/>
        </w:rPr>
        <w:t xml:space="preserve">Глава </w:t>
      </w:r>
      <w:r w:rsidR="00DF271E">
        <w:rPr>
          <w:rFonts w:ascii="Times New Roman" w:hAnsi="Times New Roman" w:cs="Times New Roman"/>
          <w:sz w:val="28"/>
          <w:szCs w:val="28"/>
        </w:rPr>
        <w:t>поссовета</w:t>
      </w:r>
    </w:p>
    <w:p w:rsidR="00526EEF" w:rsidRPr="00935ED3" w:rsidRDefault="00526EEF" w:rsidP="00A775A2">
      <w:pPr>
        <w:pStyle w:val="a8"/>
        <w:numPr>
          <w:ilvl w:val="0"/>
          <w:numId w:val="7"/>
        </w:numPr>
        <w:spacing w:after="200"/>
        <w:ind w:firstLine="709"/>
        <w:jc w:val="both"/>
        <w:rPr>
          <w:rFonts w:ascii="Times New Roman" w:hAnsi="Times New Roman" w:cs="Times New Roman"/>
          <w:sz w:val="28"/>
          <w:szCs w:val="28"/>
        </w:rPr>
      </w:pPr>
      <w:r w:rsidRPr="00935ED3">
        <w:rPr>
          <w:rFonts w:ascii="Times New Roman" w:hAnsi="Times New Roman" w:cs="Times New Roman"/>
          <w:sz w:val="28"/>
          <w:szCs w:val="28"/>
        </w:rPr>
        <w:t>Заместитель главы администрации</w:t>
      </w:r>
    </w:p>
    <w:p w:rsidR="00526EEF" w:rsidRPr="00935ED3" w:rsidRDefault="00526EEF"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Ведущий с</w:t>
      </w:r>
      <w:r w:rsidRPr="00935ED3">
        <w:rPr>
          <w:rFonts w:ascii="Times New Roman" w:hAnsi="Times New Roman" w:cs="Times New Roman"/>
          <w:sz w:val="28"/>
          <w:szCs w:val="28"/>
        </w:rPr>
        <w:t xml:space="preserve">пециалист </w:t>
      </w:r>
    </w:p>
    <w:p w:rsidR="00526EEF" w:rsidRDefault="00526EEF"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Работник</w:t>
      </w:r>
      <w:r w:rsidRPr="00935ED3">
        <w:rPr>
          <w:rFonts w:ascii="Times New Roman" w:hAnsi="Times New Roman" w:cs="Times New Roman"/>
          <w:sz w:val="28"/>
          <w:szCs w:val="28"/>
        </w:rPr>
        <w:t xml:space="preserve"> ВУС</w:t>
      </w:r>
    </w:p>
    <w:p w:rsidR="00526EEF" w:rsidRDefault="00526EEF"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Специалист 1 категории</w:t>
      </w:r>
    </w:p>
    <w:p w:rsidR="00DF271E" w:rsidRDefault="00DF271E"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Бухгалтер</w:t>
      </w:r>
    </w:p>
    <w:p w:rsidR="00DF271E" w:rsidRDefault="00DF271E"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Водитель</w:t>
      </w:r>
    </w:p>
    <w:p w:rsidR="00DF271E" w:rsidRDefault="00DF271E"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Уборщик служебных помещений</w:t>
      </w:r>
    </w:p>
    <w:p w:rsidR="00DF271E" w:rsidRDefault="00DF271E"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Библиотекарь </w:t>
      </w:r>
    </w:p>
    <w:p w:rsidR="00DF271E" w:rsidRDefault="00DF271E" w:rsidP="00A775A2">
      <w:pPr>
        <w:pStyle w:val="a8"/>
        <w:numPr>
          <w:ilvl w:val="0"/>
          <w:numId w:val="7"/>
        </w:numPr>
        <w:spacing w:after="200"/>
        <w:ind w:firstLine="709"/>
        <w:jc w:val="both"/>
        <w:rPr>
          <w:rFonts w:ascii="Times New Roman" w:hAnsi="Times New Roman" w:cs="Times New Roman"/>
          <w:sz w:val="28"/>
          <w:szCs w:val="28"/>
        </w:rPr>
      </w:pPr>
      <w:r>
        <w:rPr>
          <w:rFonts w:ascii="Times New Roman" w:hAnsi="Times New Roman" w:cs="Times New Roman"/>
          <w:sz w:val="28"/>
          <w:szCs w:val="28"/>
        </w:rPr>
        <w:t>Тренер спорта</w:t>
      </w:r>
    </w:p>
    <w:p w:rsidR="00526EEF" w:rsidRDefault="00526EEF"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A775A2">
      <w:pPr>
        <w:pStyle w:val="2"/>
        <w:ind w:firstLine="709"/>
        <w:jc w:val="both"/>
      </w:pPr>
    </w:p>
    <w:p w:rsidR="007378FD" w:rsidRDefault="007378FD" w:rsidP="0088105C">
      <w:pPr>
        <w:pStyle w:val="2"/>
        <w:jc w:val="both"/>
      </w:pPr>
    </w:p>
    <w:p w:rsidR="00882378" w:rsidRPr="00935ED3" w:rsidRDefault="00882378" w:rsidP="0088105C">
      <w:pPr>
        <w:ind w:firstLine="709"/>
        <w:jc w:val="right"/>
        <w:rPr>
          <w:sz w:val="28"/>
          <w:szCs w:val="28"/>
        </w:rPr>
      </w:pPr>
      <w:r>
        <w:rPr>
          <w:sz w:val="28"/>
          <w:szCs w:val="28"/>
        </w:rPr>
        <w:lastRenderedPageBreak/>
        <w:t>Приложение № 7</w:t>
      </w:r>
    </w:p>
    <w:p w:rsidR="00882378" w:rsidRPr="00935ED3" w:rsidRDefault="00882378" w:rsidP="0088105C">
      <w:pPr>
        <w:ind w:firstLine="709"/>
        <w:jc w:val="right"/>
        <w:rPr>
          <w:sz w:val="28"/>
          <w:szCs w:val="28"/>
        </w:rPr>
      </w:pPr>
      <w:r w:rsidRPr="00935ED3">
        <w:rPr>
          <w:sz w:val="28"/>
          <w:szCs w:val="28"/>
        </w:rPr>
        <w:t xml:space="preserve">к распоряжению </w:t>
      </w:r>
    </w:p>
    <w:p w:rsidR="00882378" w:rsidRPr="00935ED3" w:rsidRDefault="00882378" w:rsidP="0088105C">
      <w:pPr>
        <w:ind w:firstLine="709"/>
        <w:jc w:val="right"/>
        <w:rPr>
          <w:sz w:val="28"/>
          <w:szCs w:val="28"/>
        </w:rPr>
      </w:pPr>
      <w:r w:rsidRPr="00935ED3">
        <w:rPr>
          <w:sz w:val="28"/>
          <w:szCs w:val="28"/>
        </w:rPr>
        <w:t>«Об учетной политике»</w:t>
      </w:r>
    </w:p>
    <w:p w:rsidR="00882378" w:rsidRDefault="00882378" w:rsidP="00A775A2">
      <w:pPr>
        <w:ind w:firstLine="709"/>
        <w:jc w:val="both"/>
        <w:rPr>
          <w:b/>
          <w:sz w:val="32"/>
          <w:szCs w:val="32"/>
        </w:rPr>
      </w:pPr>
    </w:p>
    <w:p w:rsidR="00882378" w:rsidRDefault="00882378" w:rsidP="00A775A2">
      <w:pPr>
        <w:ind w:firstLine="709"/>
        <w:jc w:val="both"/>
        <w:rPr>
          <w:b/>
          <w:sz w:val="32"/>
          <w:szCs w:val="32"/>
        </w:rPr>
      </w:pPr>
    </w:p>
    <w:p w:rsidR="007378FD" w:rsidRPr="00882378" w:rsidRDefault="007378FD" w:rsidP="0088105C">
      <w:pPr>
        <w:ind w:firstLine="709"/>
        <w:jc w:val="center"/>
        <w:rPr>
          <w:sz w:val="28"/>
          <w:szCs w:val="28"/>
        </w:rPr>
      </w:pPr>
      <w:bookmarkStart w:id="23" w:name="_GoBack"/>
      <w:r w:rsidRPr="00882378">
        <w:rPr>
          <w:sz w:val="28"/>
          <w:szCs w:val="28"/>
        </w:rPr>
        <w:t>Список лиц, на которые могут быть выписаны доверенности на получение ТМЦ</w:t>
      </w:r>
      <w:r w:rsidR="00882378">
        <w:rPr>
          <w:sz w:val="28"/>
          <w:szCs w:val="28"/>
        </w:rPr>
        <w:t>:</w:t>
      </w:r>
    </w:p>
    <w:bookmarkEnd w:id="23"/>
    <w:p w:rsidR="006D3743" w:rsidRPr="00882378" w:rsidRDefault="006D3743" w:rsidP="00A775A2">
      <w:pPr>
        <w:ind w:firstLine="709"/>
        <w:jc w:val="both"/>
        <w:rPr>
          <w:sz w:val="28"/>
          <w:szCs w:val="28"/>
        </w:rPr>
      </w:pPr>
    </w:p>
    <w:p w:rsidR="007378FD" w:rsidRPr="0092158C" w:rsidRDefault="00882378" w:rsidP="00A775A2">
      <w:pPr>
        <w:ind w:firstLine="709"/>
        <w:jc w:val="both"/>
        <w:rPr>
          <w:sz w:val="28"/>
          <w:szCs w:val="28"/>
        </w:rPr>
      </w:pPr>
      <w:r>
        <w:rPr>
          <w:sz w:val="28"/>
          <w:szCs w:val="28"/>
        </w:rPr>
        <w:t>1.</w:t>
      </w:r>
      <w:r w:rsidR="007378FD">
        <w:rPr>
          <w:sz w:val="28"/>
          <w:szCs w:val="28"/>
        </w:rPr>
        <w:t xml:space="preserve">Глава </w:t>
      </w:r>
      <w:r w:rsidR="00DF271E">
        <w:rPr>
          <w:sz w:val="28"/>
          <w:szCs w:val="28"/>
        </w:rPr>
        <w:t>поссовета</w:t>
      </w:r>
    </w:p>
    <w:p w:rsidR="007378FD" w:rsidRDefault="00882378" w:rsidP="00A775A2">
      <w:pPr>
        <w:ind w:firstLine="709"/>
        <w:jc w:val="both"/>
        <w:rPr>
          <w:sz w:val="28"/>
          <w:szCs w:val="28"/>
        </w:rPr>
      </w:pPr>
      <w:r>
        <w:rPr>
          <w:sz w:val="28"/>
          <w:szCs w:val="28"/>
        </w:rPr>
        <w:t>2.</w:t>
      </w:r>
      <w:r w:rsidR="007378FD">
        <w:rPr>
          <w:sz w:val="28"/>
          <w:szCs w:val="28"/>
        </w:rPr>
        <w:t xml:space="preserve">Заместитель главы </w:t>
      </w:r>
      <w:r w:rsidR="00DF271E">
        <w:rPr>
          <w:sz w:val="28"/>
          <w:szCs w:val="28"/>
        </w:rPr>
        <w:t>администрации</w:t>
      </w:r>
    </w:p>
    <w:p w:rsidR="007378FD" w:rsidRDefault="007378FD" w:rsidP="00A775A2">
      <w:pPr>
        <w:ind w:firstLine="709"/>
        <w:jc w:val="both"/>
        <w:rPr>
          <w:sz w:val="28"/>
          <w:szCs w:val="28"/>
        </w:rPr>
      </w:pPr>
      <w:r>
        <w:rPr>
          <w:sz w:val="28"/>
          <w:szCs w:val="28"/>
        </w:rPr>
        <w:t>3 Специалист 1 категории;</w:t>
      </w:r>
    </w:p>
    <w:p w:rsidR="007378FD" w:rsidRDefault="00882378" w:rsidP="00A775A2">
      <w:pPr>
        <w:ind w:firstLine="709"/>
        <w:jc w:val="both"/>
        <w:rPr>
          <w:sz w:val="28"/>
          <w:szCs w:val="28"/>
        </w:rPr>
      </w:pPr>
      <w:r>
        <w:rPr>
          <w:sz w:val="28"/>
          <w:szCs w:val="28"/>
        </w:rPr>
        <w:t>4.</w:t>
      </w:r>
      <w:r w:rsidR="007378FD">
        <w:rPr>
          <w:sz w:val="28"/>
          <w:szCs w:val="28"/>
        </w:rPr>
        <w:t xml:space="preserve">Ведущий специалист </w:t>
      </w:r>
    </w:p>
    <w:p w:rsidR="007378FD" w:rsidRDefault="007378FD" w:rsidP="00A775A2">
      <w:pPr>
        <w:ind w:firstLine="709"/>
        <w:jc w:val="both"/>
        <w:rPr>
          <w:sz w:val="28"/>
          <w:szCs w:val="28"/>
        </w:rPr>
      </w:pPr>
      <w:r>
        <w:rPr>
          <w:sz w:val="28"/>
          <w:szCs w:val="28"/>
        </w:rPr>
        <w:t>7.</w:t>
      </w:r>
      <w:r w:rsidR="00557765">
        <w:rPr>
          <w:sz w:val="28"/>
          <w:szCs w:val="28"/>
        </w:rPr>
        <w:t>Бухгалтер</w:t>
      </w:r>
    </w:p>
    <w:p w:rsidR="007378FD" w:rsidRDefault="007378FD" w:rsidP="00A775A2">
      <w:pPr>
        <w:ind w:firstLine="709"/>
        <w:jc w:val="both"/>
        <w:rPr>
          <w:sz w:val="28"/>
          <w:szCs w:val="28"/>
        </w:rPr>
      </w:pPr>
      <w:r>
        <w:rPr>
          <w:sz w:val="28"/>
          <w:szCs w:val="28"/>
        </w:rPr>
        <w:t xml:space="preserve">8.Водитель администрации </w:t>
      </w:r>
    </w:p>
    <w:p w:rsidR="007378FD" w:rsidRDefault="007378FD" w:rsidP="00A775A2">
      <w:pPr>
        <w:ind w:firstLine="709"/>
        <w:jc w:val="both"/>
        <w:rPr>
          <w:sz w:val="28"/>
          <w:szCs w:val="28"/>
        </w:rPr>
      </w:pPr>
      <w:r>
        <w:rPr>
          <w:sz w:val="28"/>
          <w:szCs w:val="28"/>
        </w:rPr>
        <w:t>9.</w:t>
      </w:r>
      <w:r w:rsidR="00DF271E">
        <w:rPr>
          <w:sz w:val="28"/>
          <w:szCs w:val="28"/>
        </w:rPr>
        <w:t>Тренер с</w:t>
      </w:r>
      <w:r>
        <w:rPr>
          <w:sz w:val="28"/>
          <w:szCs w:val="28"/>
        </w:rPr>
        <w:t>порт</w:t>
      </w:r>
      <w:r w:rsidR="00DF271E">
        <w:rPr>
          <w:sz w:val="28"/>
          <w:szCs w:val="28"/>
        </w:rPr>
        <w:t>а</w:t>
      </w:r>
    </w:p>
    <w:p w:rsidR="007378FD" w:rsidRDefault="00DF271E" w:rsidP="00A775A2">
      <w:pPr>
        <w:ind w:firstLine="709"/>
        <w:jc w:val="both"/>
        <w:rPr>
          <w:sz w:val="28"/>
          <w:szCs w:val="28"/>
        </w:rPr>
      </w:pPr>
      <w:r>
        <w:rPr>
          <w:sz w:val="28"/>
          <w:szCs w:val="28"/>
        </w:rPr>
        <w:t>10.</w:t>
      </w:r>
      <w:r w:rsidRPr="00DF271E">
        <w:rPr>
          <w:sz w:val="28"/>
          <w:szCs w:val="28"/>
        </w:rPr>
        <w:t>Уборщик служебных помещений</w:t>
      </w:r>
    </w:p>
    <w:p w:rsidR="007378FD" w:rsidRDefault="00882378" w:rsidP="00A775A2">
      <w:pPr>
        <w:ind w:firstLine="709"/>
        <w:jc w:val="both"/>
        <w:rPr>
          <w:sz w:val="28"/>
          <w:szCs w:val="28"/>
        </w:rPr>
      </w:pPr>
      <w:r>
        <w:rPr>
          <w:sz w:val="28"/>
          <w:szCs w:val="28"/>
        </w:rPr>
        <w:t>11.</w:t>
      </w:r>
      <w:r w:rsidR="00557765">
        <w:rPr>
          <w:sz w:val="28"/>
          <w:szCs w:val="28"/>
        </w:rPr>
        <w:t>Представитель от</w:t>
      </w:r>
      <w:r w:rsidR="007378FD">
        <w:rPr>
          <w:sz w:val="28"/>
          <w:szCs w:val="28"/>
        </w:rPr>
        <w:t xml:space="preserve"> </w:t>
      </w:r>
      <w:r w:rsidR="00DF271E">
        <w:rPr>
          <w:sz w:val="28"/>
          <w:szCs w:val="28"/>
        </w:rPr>
        <w:t>ООО «Жил Сервис»</w:t>
      </w:r>
    </w:p>
    <w:p w:rsidR="007378FD" w:rsidRDefault="007378FD" w:rsidP="00A775A2">
      <w:pPr>
        <w:ind w:firstLine="709"/>
        <w:jc w:val="both"/>
        <w:rPr>
          <w:sz w:val="28"/>
          <w:szCs w:val="28"/>
        </w:rPr>
      </w:pPr>
      <w:r>
        <w:rPr>
          <w:sz w:val="28"/>
          <w:szCs w:val="28"/>
        </w:rPr>
        <w:t>12.Директор СДК</w:t>
      </w:r>
      <w:r w:rsidR="00882378">
        <w:rPr>
          <w:sz w:val="28"/>
          <w:szCs w:val="28"/>
        </w:rPr>
        <w:t xml:space="preserve"> «Импульс»</w:t>
      </w:r>
    </w:p>
    <w:p w:rsidR="00526EEF" w:rsidRDefault="00526EEF" w:rsidP="00A775A2">
      <w:pPr>
        <w:pStyle w:val="2"/>
        <w:ind w:firstLine="709"/>
        <w:jc w:val="both"/>
      </w:pPr>
    </w:p>
    <w:sectPr w:rsidR="00526EEF" w:rsidSect="00A7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ACF"/>
    <w:multiLevelType w:val="hybridMultilevel"/>
    <w:tmpl w:val="3CC49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37DD2"/>
    <w:multiLevelType w:val="hybridMultilevel"/>
    <w:tmpl w:val="E2F6B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46A2A"/>
    <w:multiLevelType w:val="hybridMultilevel"/>
    <w:tmpl w:val="B7A6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F393E"/>
    <w:multiLevelType w:val="multilevel"/>
    <w:tmpl w:val="E5C8D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BD7E01"/>
    <w:multiLevelType w:val="multilevel"/>
    <w:tmpl w:val="5E1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845B45"/>
    <w:multiLevelType w:val="multilevel"/>
    <w:tmpl w:val="568E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A07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794998"/>
    <w:multiLevelType w:val="multilevel"/>
    <w:tmpl w:val="15A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8"/>
  </w:num>
  <w:num w:numId="5">
    <w:abstractNumId w:val="4"/>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noPunctuationKerning/>
  <w:characterSpacingControl w:val="doNotCompress"/>
  <w:compat>
    <w:compatSetting w:name="compatibilityMode" w:uri="http://schemas.microsoft.com/office/word" w:val="12"/>
  </w:compat>
  <w:rsids>
    <w:rsidRoot w:val="00785CD7"/>
    <w:rsid w:val="0005043D"/>
    <w:rsid w:val="0005506A"/>
    <w:rsid w:val="00060FEA"/>
    <w:rsid w:val="000A604F"/>
    <w:rsid w:val="000B4831"/>
    <w:rsid w:val="000D425C"/>
    <w:rsid w:val="000E0079"/>
    <w:rsid w:val="000E6F11"/>
    <w:rsid w:val="0010010F"/>
    <w:rsid w:val="00103061"/>
    <w:rsid w:val="00105743"/>
    <w:rsid w:val="00105FE6"/>
    <w:rsid w:val="00112488"/>
    <w:rsid w:val="001545AA"/>
    <w:rsid w:val="00170E91"/>
    <w:rsid w:val="00190427"/>
    <w:rsid w:val="001B7DAE"/>
    <w:rsid w:val="001C016E"/>
    <w:rsid w:val="001D2393"/>
    <w:rsid w:val="001F73D3"/>
    <w:rsid w:val="00204712"/>
    <w:rsid w:val="00217708"/>
    <w:rsid w:val="002237AB"/>
    <w:rsid w:val="0022440B"/>
    <w:rsid w:val="00234530"/>
    <w:rsid w:val="00241FA2"/>
    <w:rsid w:val="00285321"/>
    <w:rsid w:val="002930EC"/>
    <w:rsid w:val="00293E09"/>
    <w:rsid w:val="002B78EF"/>
    <w:rsid w:val="002C032C"/>
    <w:rsid w:val="002D0867"/>
    <w:rsid w:val="0030025A"/>
    <w:rsid w:val="003065AC"/>
    <w:rsid w:val="003177E2"/>
    <w:rsid w:val="00343996"/>
    <w:rsid w:val="00344F33"/>
    <w:rsid w:val="0036074B"/>
    <w:rsid w:val="003642BC"/>
    <w:rsid w:val="00376AC7"/>
    <w:rsid w:val="00382173"/>
    <w:rsid w:val="003830B6"/>
    <w:rsid w:val="00384E0C"/>
    <w:rsid w:val="00386D17"/>
    <w:rsid w:val="00390E14"/>
    <w:rsid w:val="0039738D"/>
    <w:rsid w:val="003A0E33"/>
    <w:rsid w:val="003A7899"/>
    <w:rsid w:val="003D6C1C"/>
    <w:rsid w:val="003F4CB7"/>
    <w:rsid w:val="003F6A04"/>
    <w:rsid w:val="004134E9"/>
    <w:rsid w:val="004265C8"/>
    <w:rsid w:val="0044041E"/>
    <w:rsid w:val="004706ED"/>
    <w:rsid w:val="00487162"/>
    <w:rsid w:val="004977EE"/>
    <w:rsid w:val="004B3240"/>
    <w:rsid w:val="004C0266"/>
    <w:rsid w:val="004C2C6A"/>
    <w:rsid w:val="004C4C7B"/>
    <w:rsid w:val="004C6F78"/>
    <w:rsid w:val="004D5001"/>
    <w:rsid w:val="005043FC"/>
    <w:rsid w:val="0050573C"/>
    <w:rsid w:val="00512616"/>
    <w:rsid w:val="00526EEF"/>
    <w:rsid w:val="00527802"/>
    <w:rsid w:val="00547F51"/>
    <w:rsid w:val="00554122"/>
    <w:rsid w:val="00557765"/>
    <w:rsid w:val="005608D6"/>
    <w:rsid w:val="00562176"/>
    <w:rsid w:val="0056225D"/>
    <w:rsid w:val="0056564C"/>
    <w:rsid w:val="00567C26"/>
    <w:rsid w:val="0057080E"/>
    <w:rsid w:val="00575F2D"/>
    <w:rsid w:val="005A7C1F"/>
    <w:rsid w:val="005C6017"/>
    <w:rsid w:val="005C7217"/>
    <w:rsid w:val="005E0750"/>
    <w:rsid w:val="005F659B"/>
    <w:rsid w:val="005F6B39"/>
    <w:rsid w:val="005F7692"/>
    <w:rsid w:val="00602D46"/>
    <w:rsid w:val="00605078"/>
    <w:rsid w:val="00610B45"/>
    <w:rsid w:val="00610D6C"/>
    <w:rsid w:val="006231DB"/>
    <w:rsid w:val="00644D05"/>
    <w:rsid w:val="00656591"/>
    <w:rsid w:val="006655C8"/>
    <w:rsid w:val="00670F5B"/>
    <w:rsid w:val="0068303F"/>
    <w:rsid w:val="006832BB"/>
    <w:rsid w:val="00684E7C"/>
    <w:rsid w:val="0069774B"/>
    <w:rsid w:val="006D1472"/>
    <w:rsid w:val="006D3743"/>
    <w:rsid w:val="006D5A87"/>
    <w:rsid w:val="006E76D1"/>
    <w:rsid w:val="0070188F"/>
    <w:rsid w:val="007036DA"/>
    <w:rsid w:val="007325FC"/>
    <w:rsid w:val="007378FD"/>
    <w:rsid w:val="0074085F"/>
    <w:rsid w:val="00744EE5"/>
    <w:rsid w:val="0074540A"/>
    <w:rsid w:val="007471A7"/>
    <w:rsid w:val="007479F3"/>
    <w:rsid w:val="00775C7E"/>
    <w:rsid w:val="00785CD7"/>
    <w:rsid w:val="007905EB"/>
    <w:rsid w:val="007A31E3"/>
    <w:rsid w:val="007E5C5D"/>
    <w:rsid w:val="008414D8"/>
    <w:rsid w:val="00852E52"/>
    <w:rsid w:val="00864908"/>
    <w:rsid w:val="0086511B"/>
    <w:rsid w:val="0088105C"/>
    <w:rsid w:val="00882378"/>
    <w:rsid w:val="008841C6"/>
    <w:rsid w:val="00887D22"/>
    <w:rsid w:val="008915F2"/>
    <w:rsid w:val="008A5419"/>
    <w:rsid w:val="008C40FC"/>
    <w:rsid w:val="008D0796"/>
    <w:rsid w:val="008F7D29"/>
    <w:rsid w:val="009333C5"/>
    <w:rsid w:val="00947CC5"/>
    <w:rsid w:val="00966EAA"/>
    <w:rsid w:val="00971DE6"/>
    <w:rsid w:val="00985C0C"/>
    <w:rsid w:val="009869C1"/>
    <w:rsid w:val="009A6EEA"/>
    <w:rsid w:val="009C742A"/>
    <w:rsid w:val="009D63A1"/>
    <w:rsid w:val="009D6B21"/>
    <w:rsid w:val="009E5A3B"/>
    <w:rsid w:val="009F48B3"/>
    <w:rsid w:val="009F4913"/>
    <w:rsid w:val="00A22F61"/>
    <w:rsid w:val="00A30171"/>
    <w:rsid w:val="00A307F5"/>
    <w:rsid w:val="00A55E49"/>
    <w:rsid w:val="00A71084"/>
    <w:rsid w:val="00A75AF5"/>
    <w:rsid w:val="00A775A2"/>
    <w:rsid w:val="00A97329"/>
    <w:rsid w:val="00AA36E4"/>
    <w:rsid w:val="00AB2D96"/>
    <w:rsid w:val="00AD5307"/>
    <w:rsid w:val="00AE0085"/>
    <w:rsid w:val="00B0549D"/>
    <w:rsid w:val="00B05720"/>
    <w:rsid w:val="00B060AF"/>
    <w:rsid w:val="00B110EC"/>
    <w:rsid w:val="00B1385C"/>
    <w:rsid w:val="00B32D50"/>
    <w:rsid w:val="00B54CA1"/>
    <w:rsid w:val="00B775E5"/>
    <w:rsid w:val="00B7770E"/>
    <w:rsid w:val="00BC0B21"/>
    <w:rsid w:val="00BE0D11"/>
    <w:rsid w:val="00BE606B"/>
    <w:rsid w:val="00BE7A34"/>
    <w:rsid w:val="00BF0C1E"/>
    <w:rsid w:val="00BF100B"/>
    <w:rsid w:val="00C071A1"/>
    <w:rsid w:val="00C15349"/>
    <w:rsid w:val="00C21455"/>
    <w:rsid w:val="00C27576"/>
    <w:rsid w:val="00C45A4C"/>
    <w:rsid w:val="00C46E1B"/>
    <w:rsid w:val="00C50F92"/>
    <w:rsid w:val="00C6318E"/>
    <w:rsid w:val="00C71DCF"/>
    <w:rsid w:val="00C85209"/>
    <w:rsid w:val="00C87760"/>
    <w:rsid w:val="00C90CAC"/>
    <w:rsid w:val="00CB3B75"/>
    <w:rsid w:val="00CD1987"/>
    <w:rsid w:val="00CD383D"/>
    <w:rsid w:val="00CD38E2"/>
    <w:rsid w:val="00CD42A4"/>
    <w:rsid w:val="00CE0177"/>
    <w:rsid w:val="00CF5D7B"/>
    <w:rsid w:val="00D00603"/>
    <w:rsid w:val="00D25153"/>
    <w:rsid w:val="00D30D6B"/>
    <w:rsid w:val="00D3320A"/>
    <w:rsid w:val="00DF271E"/>
    <w:rsid w:val="00E43906"/>
    <w:rsid w:val="00E44861"/>
    <w:rsid w:val="00E504C2"/>
    <w:rsid w:val="00E54477"/>
    <w:rsid w:val="00E56398"/>
    <w:rsid w:val="00E72D62"/>
    <w:rsid w:val="00E75485"/>
    <w:rsid w:val="00E93BF6"/>
    <w:rsid w:val="00EB018A"/>
    <w:rsid w:val="00EB08AE"/>
    <w:rsid w:val="00EC19A4"/>
    <w:rsid w:val="00EE31E3"/>
    <w:rsid w:val="00F22743"/>
    <w:rsid w:val="00F23593"/>
    <w:rsid w:val="00F33433"/>
    <w:rsid w:val="00F4014C"/>
    <w:rsid w:val="00F71DDF"/>
    <w:rsid w:val="00FA3D3A"/>
    <w:rsid w:val="00FE5372"/>
    <w:rsid w:val="00FF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996"/>
    <w:rPr>
      <w:rFonts w:eastAsiaTheme="minorEastAsia"/>
      <w:sz w:val="24"/>
      <w:szCs w:val="24"/>
    </w:rPr>
  </w:style>
  <w:style w:type="paragraph" w:styleId="1">
    <w:name w:val="heading 1"/>
    <w:basedOn w:val="a"/>
    <w:link w:val="10"/>
    <w:uiPriority w:val="9"/>
    <w:qFormat/>
    <w:rsid w:val="00343996"/>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343996"/>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343996"/>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343996"/>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3996"/>
    <w:rPr>
      <w:strike w:val="0"/>
      <w:dstrike w:val="0"/>
      <w:color w:val="000000"/>
      <w:u w:val="none"/>
      <w:effect w:val="none"/>
    </w:rPr>
  </w:style>
  <w:style w:type="character" w:styleId="a4">
    <w:name w:val="FollowedHyperlink"/>
    <w:basedOn w:val="a0"/>
    <w:uiPriority w:val="99"/>
    <w:semiHidden/>
    <w:unhideWhenUsed/>
    <w:rsid w:val="00343996"/>
    <w:rPr>
      <w:strike w:val="0"/>
      <w:dstrike w:val="0"/>
      <w:color w:val="000000"/>
      <w:u w:val="none"/>
      <w:effect w:val="none"/>
    </w:rPr>
  </w:style>
  <w:style w:type="character" w:customStyle="1" w:styleId="10">
    <w:name w:val="Заголовок 1 Знак"/>
    <w:basedOn w:val="a0"/>
    <w:link w:val="1"/>
    <w:uiPriority w:val="9"/>
    <w:rsid w:val="003439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439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43996"/>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343996"/>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unhideWhenUsed/>
    <w:rsid w:val="0034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43996"/>
    <w:rPr>
      <w:rFonts w:ascii="Consolas" w:eastAsiaTheme="minorEastAsia" w:hAnsi="Consolas"/>
    </w:rPr>
  </w:style>
  <w:style w:type="paragraph" w:styleId="a5">
    <w:name w:val="Normal (Web)"/>
    <w:basedOn w:val="a"/>
    <w:uiPriority w:val="99"/>
    <w:unhideWhenUsed/>
    <w:rsid w:val="00343996"/>
    <w:pPr>
      <w:spacing w:before="100" w:beforeAutospacing="1" w:after="100" w:afterAutospacing="1"/>
      <w:jc w:val="both"/>
    </w:pPr>
    <w:rPr>
      <w:rFonts w:ascii="Arial" w:hAnsi="Arial" w:cs="Arial"/>
    </w:rPr>
  </w:style>
  <w:style w:type="paragraph" w:customStyle="1" w:styleId="fullwidth">
    <w:name w:val="fullwidth"/>
    <w:basedOn w:val="a"/>
    <w:rsid w:val="00343996"/>
    <w:pPr>
      <w:spacing w:before="100" w:beforeAutospacing="1" w:after="100" w:afterAutospacing="1"/>
      <w:jc w:val="both"/>
    </w:pPr>
    <w:rPr>
      <w:rFonts w:ascii="Arial" w:hAnsi="Arial" w:cs="Arial"/>
    </w:rPr>
  </w:style>
  <w:style w:type="paragraph" w:customStyle="1" w:styleId="colorselection">
    <w:name w:val="colorselection"/>
    <w:basedOn w:val="a"/>
    <w:rsid w:val="00343996"/>
    <w:pPr>
      <w:spacing w:before="100" w:beforeAutospacing="1" w:after="100" w:afterAutospacing="1"/>
      <w:jc w:val="both"/>
    </w:pPr>
    <w:rPr>
      <w:rFonts w:ascii="Arial" w:hAnsi="Arial" w:cs="Arial"/>
      <w:color w:val="0000FF"/>
    </w:rPr>
  </w:style>
  <w:style w:type="paragraph" w:customStyle="1" w:styleId="articleheader">
    <w:name w:val="articleheader"/>
    <w:basedOn w:val="a"/>
    <w:rsid w:val="00343996"/>
    <w:pPr>
      <w:spacing w:before="100" w:beforeAutospacing="1" w:after="100" w:afterAutospacing="1"/>
      <w:jc w:val="both"/>
    </w:pPr>
    <w:rPr>
      <w:rFonts w:ascii="Arial" w:hAnsi="Arial" w:cs="Arial"/>
      <w:color w:val="000000"/>
    </w:rPr>
  </w:style>
  <w:style w:type="paragraph" w:customStyle="1" w:styleId="normalnote">
    <w:name w:val="normalnote"/>
    <w:basedOn w:val="a"/>
    <w:rsid w:val="00343996"/>
    <w:pPr>
      <w:spacing w:before="100" w:beforeAutospacing="1" w:after="100" w:afterAutospacing="1"/>
    </w:pPr>
    <w:rPr>
      <w:rFonts w:ascii="Arial" w:hAnsi="Arial" w:cs="Arial"/>
      <w:color w:val="000000"/>
    </w:rPr>
  </w:style>
  <w:style w:type="paragraph" w:customStyle="1" w:styleId="txtcomment">
    <w:name w:val="txtcomment"/>
    <w:basedOn w:val="a"/>
    <w:rsid w:val="00343996"/>
    <w:pPr>
      <w:shd w:val="clear" w:color="auto" w:fill="C0C0C0"/>
      <w:spacing w:before="100" w:beforeAutospacing="1" w:after="100" w:afterAutospacing="1"/>
      <w:jc w:val="both"/>
    </w:pPr>
    <w:rPr>
      <w:rFonts w:ascii="Arial" w:hAnsi="Arial" w:cs="Arial"/>
      <w:i/>
      <w:iCs/>
      <w:color w:val="800080"/>
    </w:rPr>
  </w:style>
  <w:style w:type="paragraph" w:customStyle="1" w:styleId="versioninfo">
    <w:name w:val="versioninfo"/>
    <w:basedOn w:val="a"/>
    <w:rsid w:val="00343996"/>
    <w:pPr>
      <w:shd w:val="clear" w:color="auto" w:fill="C0C0C0"/>
      <w:spacing w:before="100" w:beforeAutospacing="1" w:after="100" w:afterAutospacing="1"/>
      <w:jc w:val="both"/>
    </w:pPr>
    <w:rPr>
      <w:rFonts w:ascii="Arial" w:hAnsi="Arial" w:cs="Arial"/>
      <w:i/>
      <w:iCs/>
      <w:color w:val="000080"/>
    </w:rPr>
  </w:style>
  <w:style w:type="paragraph" w:customStyle="1" w:styleId="normaltable">
    <w:name w:val="normaltable"/>
    <w:basedOn w:val="a"/>
    <w:rsid w:val="00343996"/>
    <w:pPr>
      <w:spacing w:before="100" w:beforeAutospacing="1" w:after="100" w:afterAutospacing="1"/>
      <w:jc w:val="both"/>
    </w:pPr>
    <w:rPr>
      <w:rFonts w:ascii="Arial" w:hAnsi="Arial" w:cs="Arial"/>
      <w:color w:val="000000"/>
    </w:rPr>
  </w:style>
  <w:style w:type="paragraph" w:customStyle="1" w:styleId="normalsbsleft">
    <w:name w:val="normalsbsleft"/>
    <w:basedOn w:val="a"/>
    <w:rsid w:val="00343996"/>
    <w:pPr>
      <w:spacing w:before="100" w:beforeAutospacing="1" w:after="100" w:afterAutospacing="1"/>
    </w:pPr>
    <w:rPr>
      <w:rFonts w:ascii="Arial" w:hAnsi="Arial" w:cs="Arial"/>
      <w:color w:val="000000"/>
    </w:rPr>
  </w:style>
  <w:style w:type="paragraph" w:customStyle="1" w:styleId="hfleft">
    <w:name w:val="hfleft"/>
    <w:basedOn w:val="a"/>
    <w:rsid w:val="00343996"/>
    <w:pPr>
      <w:spacing w:before="100" w:beforeAutospacing="1" w:after="100" w:afterAutospacing="1"/>
    </w:pPr>
    <w:rPr>
      <w:rFonts w:ascii="Arial" w:hAnsi="Arial" w:cs="Arial"/>
      <w:color w:val="000000"/>
      <w:sz w:val="12"/>
      <w:szCs w:val="12"/>
    </w:rPr>
  </w:style>
  <w:style w:type="paragraph" w:customStyle="1" w:styleId="normalsbsright">
    <w:name w:val="normalsbsright"/>
    <w:basedOn w:val="a"/>
    <w:rsid w:val="00343996"/>
    <w:pPr>
      <w:spacing w:before="100" w:beforeAutospacing="1" w:after="100" w:afterAutospacing="1"/>
      <w:jc w:val="right"/>
    </w:pPr>
    <w:rPr>
      <w:rFonts w:ascii="Arial" w:hAnsi="Arial" w:cs="Arial"/>
      <w:color w:val="000000"/>
    </w:rPr>
  </w:style>
  <w:style w:type="paragraph" w:customStyle="1" w:styleId="hfright">
    <w:name w:val="hfright"/>
    <w:basedOn w:val="a"/>
    <w:rsid w:val="00343996"/>
    <w:pPr>
      <w:spacing w:before="100" w:beforeAutospacing="1" w:after="100" w:afterAutospacing="1"/>
      <w:jc w:val="right"/>
    </w:pPr>
    <w:rPr>
      <w:rFonts w:ascii="Arial" w:hAnsi="Arial" w:cs="Arial"/>
      <w:color w:val="000000"/>
      <w:sz w:val="12"/>
      <w:szCs w:val="12"/>
    </w:rPr>
  </w:style>
  <w:style w:type="paragraph" w:customStyle="1" w:styleId="usercomment">
    <w:name w:val="usercomment"/>
    <w:basedOn w:val="a"/>
    <w:rsid w:val="00343996"/>
    <w:pPr>
      <w:shd w:val="clear" w:color="auto" w:fill="C0C0C0"/>
      <w:spacing w:before="100" w:beforeAutospacing="1" w:after="100" w:afterAutospacing="1"/>
    </w:pPr>
    <w:rPr>
      <w:rFonts w:ascii="Arial" w:hAnsi="Arial" w:cs="Arial"/>
      <w:i/>
      <w:iCs/>
      <w:color w:val="000000"/>
    </w:rPr>
  </w:style>
  <w:style w:type="paragraph" w:customStyle="1" w:styleId="ansidos">
    <w:name w:val="ansidos"/>
    <w:basedOn w:val="a"/>
    <w:rsid w:val="00343996"/>
    <w:pPr>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343996"/>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343996"/>
    <w:pPr>
      <w:spacing w:before="100" w:beforeAutospacing="1" w:after="100" w:afterAutospacing="1"/>
      <w:jc w:val="both"/>
    </w:pPr>
    <w:rPr>
      <w:rFonts w:ascii="Arial" w:hAnsi="Arial" w:cs="Arial"/>
      <w:color w:val="808000"/>
    </w:rPr>
  </w:style>
  <w:style w:type="paragraph" w:customStyle="1" w:styleId="notapplied">
    <w:name w:val="notapplied"/>
    <w:basedOn w:val="a"/>
    <w:rsid w:val="00343996"/>
    <w:pPr>
      <w:spacing w:before="100" w:beforeAutospacing="1" w:after="100" w:afterAutospacing="1"/>
      <w:jc w:val="both"/>
    </w:pPr>
    <w:rPr>
      <w:rFonts w:ascii="Arial" w:hAnsi="Arial" w:cs="Arial"/>
      <w:color w:val="008080"/>
    </w:rPr>
  </w:style>
  <w:style w:type="paragraph" w:customStyle="1" w:styleId="normaloem">
    <w:name w:val="normaloem"/>
    <w:basedOn w:val="a"/>
    <w:rsid w:val="00343996"/>
    <w:pPr>
      <w:spacing w:before="100" w:beforeAutospacing="1" w:after="100" w:afterAutospacing="1"/>
      <w:jc w:val="both"/>
    </w:pPr>
    <w:rPr>
      <w:rFonts w:ascii="Courier New" w:hAnsi="Courier New" w:cs="Courier New"/>
      <w:color w:val="000000"/>
    </w:rPr>
  </w:style>
  <w:style w:type="paragraph" w:customStyle="1" w:styleId="contents">
    <w:name w:val="contents"/>
    <w:basedOn w:val="a"/>
    <w:rsid w:val="00343996"/>
    <w:pPr>
      <w:shd w:val="clear" w:color="auto" w:fill="C0C0C0"/>
      <w:spacing w:before="100" w:beforeAutospacing="1" w:after="100" w:afterAutospacing="1"/>
      <w:jc w:val="both"/>
    </w:pPr>
    <w:rPr>
      <w:rFonts w:ascii="Courier New" w:hAnsi="Courier New" w:cs="Courier New"/>
      <w:color w:val="000000"/>
    </w:rPr>
  </w:style>
  <w:style w:type="paragraph" w:customStyle="1" w:styleId="toleft">
    <w:name w:val="toleft"/>
    <w:basedOn w:val="a"/>
    <w:rsid w:val="00343996"/>
    <w:pPr>
      <w:spacing w:before="100" w:beforeAutospacing="1" w:after="100" w:afterAutospacing="1"/>
    </w:pPr>
    <w:rPr>
      <w:rFonts w:ascii="Arial" w:hAnsi="Arial" w:cs="Arial"/>
      <w:color w:val="000000"/>
    </w:rPr>
  </w:style>
  <w:style w:type="paragraph" w:customStyle="1" w:styleId="hyperlinkcont">
    <w:name w:val="hyperlinkcont"/>
    <w:basedOn w:val="a"/>
    <w:rsid w:val="00343996"/>
    <w:pPr>
      <w:spacing w:before="100" w:beforeAutospacing="1" w:after="100" w:afterAutospacing="1"/>
      <w:jc w:val="both"/>
    </w:pPr>
    <w:rPr>
      <w:rFonts w:ascii="Arial" w:hAnsi="Arial" w:cs="Arial"/>
      <w:color w:val="008000"/>
    </w:rPr>
  </w:style>
  <w:style w:type="paragraph" w:customStyle="1" w:styleId="dictentry">
    <w:name w:val="dictentry"/>
    <w:basedOn w:val="a"/>
    <w:rsid w:val="00343996"/>
    <w:pPr>
      <w:spacing w:before="100" w:beforeAutospacing="1" w:after="100" w:afterAutospacing="1"/>
      <w:jc w:val="both"/>
    </w:pPr>
    <w:rPr>
      <w:rFonts w:ascii="Arial" w:hAnsi="Arial" w:cs="Arial"/>
      <w:color w:val="000000"/>
    </w:rPr>
  </w:style>
  <w:style w:type="paragraph" w:customStyle="1" w:styleId="normaltablelist">
    <w:name w:val="normaltablelist"/>
    <w:basedOn w:val="a"/>
    <w:rsid w:val="00343996"/>
    <w:pPr>
      <w:spacing w:before="100" w:beforeAutospacing="1" w:after="100" w:afterAutospacing="1"/>
      <w:jc w:val="both"/>
    </w:pPr>
    <w:rPr>
      <w:rFonts w:ascii="Arial" w:hAnsi="Arial" w:cs="Arial"/>
      <w:color w:val="000000"/>
    </w:rPr>
  </w:style>
  <w:style w:type="paragraph" w:customStyle="1" w:styleId="techcomment">
    <w:name w:val="techcomment"/>
    <w:basedOn w:val="a"/>
    <w:rsid w:val="00343996"/>
    <w:pPr>
      <w:shd w:val="clear" w:color="auto" w:fill="FFFF00"/>
      <w:spacing w:before="100" w:beforeAutospacing="1" w:after="100" w:afterAutospacing="1"/>
    </w:pPr>
    <w:rPr>
      <w:rFonts w:ascii="Arial" w:hAnsi="Arial" w:cs="Arial"/>
      <w:color w:val="000000"/>
    </w:rPr>
  </w:style>
  <w:style w:type="paragraph" w:customStyle="1" w:styleId="printable">
    <w:name w:val="printable"/>
    <w:basedOn w:val="a"/>
    <w:rsid w:val="00343996"/>
    <w:pPr>
      <w:spacing w:before="100" w:beforeAutospacing="1" w:after="100" w:afterAutospacing="1"/>
      <w:jc w:val="both"/>
    </w:pPr>
    <w:rPr>
      <w:rFonts w:ascii="Arial" w:hAnsi="Arial" w:cs="Arial"/>
      <w:b/>
      <w:bCs/>
    </w:rPr>
  </w:style>
  <w:style w:type="character" w:customStyle="1" w:styleId="printable1">
    <w:name w:val="printable1"/>
    <w:basedOn w:val="a0"/>
    <w:rsid w:val="00343996"/>
    <w:rPr>
      <w:b/>
      <w:bCs/>
    </w:rPr>
  </w:style>
  <w:style w:type="character" w:customStyle="1" w:styleId="enumerated">
    <w:name w:val="enumerated"/>
    <w:basedOn w:val="a0"/>
    <w:rsid w:val="00343996"/>
  </w:style>
  <w:style w:type="paragraph" w:styleId="a6">
    <w:name w:val="Document Map"/>
    <w:basedOn w:val="a"/>
    <w:link w:val="a7"/>
    <w:uiPriority w:val="99"/>
    <w:semiHidden/>
    <w:unhideWhenUsed/>
    <w:rsid w:val="0010010F"/>
    <w:rPr>
      <w:rFonts w:ascii="Tahoma" w:hAnsi="Tahoma" w:cs="Tahoma"/>
      <w:sz w:val="16"/>
      <w:szCs w:val="16"/>
    </w:rPr>
  </w:style>
  <w:style w:type="character" w:customStyle="1" w:styleId="a7">
    <w:name w:val="Схема документа Знак"/>
    <w:basedOn w:val="a0"/>
    <w:link w:val="a6"/>
    <w:uiPriority w:val="99"/>
    <w:semiHidden/>
    <w:rsid w:val="0010010F"/>
    <w:rPr>
      <w:rFonts w:ascii="Tahoma" w:eastAsiaTheme="minorEastAsia" w:hAnsi="Tahoma" w:cs="Tahoma"/>
      <w:sz w:val="16"/>
      <w:szCs w:val="16"/>
    </w:rPr>
  </w:style>
  <w:style w:type="character" w:customStyle="1" w:styleId="s10">
    <w:name w:val="s_10"/>
    <w:basedOn w:val="a0"/>
    <w:rsid w:val="00AB2D96"/>
  </w:style>
  <w:style w:type="paragraph" w:customStyle="1" w:styleId="ConsPlusNormal">
    <w:name w:val="ConsPlusNormal"/>
    <w:rsid w:val="006832BB"/>
    <w:pPr>
      <w:widowControl w:val="0"/>
      <w:autoSpaceDE w:val="0"/>
      <w:autoSpaceDN w:val="0"/>
    </w:pPr>
    <w:rPr>
      <w:sz w:val="24"/>
    </w:rPr>
  </w:style>
  <w:style w:type="character" w:customStyle="1" w:styleId="fill">
    <w:name w:val="fill"/>
    <w:rsid w:val="00AA36E4"/>
    <w:rPr>
      <w:b/>
      <w:bCs/>
      <w:i/>
      <w:iCs/>
      <w:color w:val="FF0000"/>
    </w:rPr>
  </w:style>
  <w:style w:type="paragraph" w:styleId="a8">
    <w:name w:val="List Paragraph"/>
    <w:basedOn w:val="a"/>
    <w:uiPriority w:val="34"/>
    <w:qFormat/>
    <w:rsid w:val="00A307F5"/>
    <w:pPr>
      <w:ind w:left="720"/>
      <w:contextualSpacing/>
    </w:pPr>
    <w:rPr>
      <w:rFonts w:ascii="Arial" w:eastAsia="Times New Roman" w:hAnsi="Arial" w:cs="Arial"/>
      <w:sz w:val="20"/>
    </w:rPr>
  </w:style>
  <w:style w:type="character" w:styleId="a9">
    <w:name w:val="Strong"/>
    <w:basedOn w:val="a0"/>
    <w:uiPriority w:val="22"/>
    <w:qFormat/>
    <w:rsid w:val="00567C26"/>
    <w:rPr>
      <w:b/>
      <w:bCs/>
    </w:rPr>
  </w:style>
  <w:style w:type="character" w:customStyle="1" w:styleId="21">
    <w:name w:val="Основной текст (2)_"/>
    <w:basedOn w:val="a0"/>
    <w:rsid w:val="00A22F61"/>
    <w:rPr>
      <w:rFonts w:ascii="Times New Roman" w:eastAsia="Times New Roman" w:hAnsi="Times New Roman" w:cs="Times New Roman"/>
      <w:b w:val="0"/>
      <w:bCs w:val="0"/>
      <w:i w:val="0"/>
      <w:iCs w:val="0"/>
      <w:smallCaps w:val="0"/>
      <w:strike w:val="0"/>
      <w:sz w:val="28"/>
      <w:szCs w:val="28"/>
      <w:u w:val="none"/>
    </w:rPr>
  </w:style>
  <w:style w:type="character" w:customStyle="1" w:styleId="295pt">
    <w:name w:val="Основной текст (2) + 9;5 pt;Полужирный"/>
    <w:basedOn w:val="21"/>
    <w:rsid w:val="00A22F6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
    <w:name w:val="Основной текст (2)"/>
    <w:basedOn w:val="21"/>
    <w:rsid w:val="00A22F6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pt">
    <w:name w:val="Основной текст (2) + Курсив;Интервал 1 pt"/>
    <w:basedOn w:val="21"/>
    <w:rsid w:val="00A22F61"/>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paragraph" w:customStyle="1" w:styleId="ConsPlusTitle">
    <w:name w:val="ConsPlusTitle"/>
    <w:rsid w:val="00B060AF"/>
    <w:pPr>
      <w:widowControl w:val="0"/>
      <w:autoSpaceDE w:val="0"/>
      <w:autoSpaceDN w:val="0"/>
      <w:adjustRightInd w:val="0"/>
    </w:pPr>
    <w:rPr>
      <w:rFonts w:ascii="Arial" w:hAnsi="Arial" w:cs="Arial"/>
      <w:b/>
      <w:bCs/>
    </w:rPr>
  </w:style>
  <w:style w:type="paragraph" w:customStyle="1" w:styleId="ConsPlusNonformat">
    <w:name w:val="ConsPlusNonformat"/>
    <w:rsid w:val="00B060AF"/>
    <w:pPr>
      <w:widowControl w:val="0"/>
      <w:autoSpaceDE w:val="0"/>
      <w:autoSpaceDN w:val="0"/>
      <w:adjustRightInd w:val="0"/>
    </w:pPr>
    <w:rPr>
      <w:rFonts w:ascii="Courier New" w:hAnsi="Courier New" w:cs="Courier New"/>
    </w:rPr>
  </w:style>
  <w:style w:type="character" w:customStyle="1" w:styleId="aa">
    <w:name w:val="Гипертекстовая ссылка"/>
    <w:uiPriority w:val="99"/>
    <w:rsid w:val="00B060AF"/>
    <w:rPr>
      <w:color w:val="106BBE"/>
    </w:rPr>
  </w:style>
  <w:style w:type="table" w:styleId="ab">
    <w:name w:val="Table Grid"/>
    <w:basedOn w:val="a1"/>
    <w:rsid w:val="00285321"/>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82378"/>
    <w:rPr>
      <w:rFonts w:ascii="Tahoma" w:hAnsi="Tahoma" w:cs="Tahoma"/>
      <w:sz w:val="16"/>
      <w:szCs w:val="16"/>
    </w:rPr>
  </w:style>
  <w:style w:type="character" w:customStyle="1" w:styleId="ad">
    <w:name w:val="Текст выноски Знак"/>
    <w:basedOn w:val="a0"/>
    <w:link w:val="ac"/>
    <w:uiPriority w:val="99"/>
    <w:semiHidden/>
    <w:rsid w:val="0088237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654">
      <w:marLeft w:val="0"/>
      <w:marRight w:val="0"/>
      <w:marTop w:val="0"/>
      <w:marBottom w:val="0"/>
      <w:divBdr>
        <w:top w:val="none" w:sz="0" w:space="0" w:color="auto"/>
        <w:left w:val="none" w:sz="0" w:space="0" w:color="auto"/>
        <w:bottom w:val="none" w:sz="0" w:space="0" w:color="auto"/>
        <w:right w:val="none" w:sz="0" w:space="0" w:color="auto"/>
      </w:divBdr>
    </w:div>
    <w:div w:id="50152899">
      <w:bodyDiv w:val="1"/>
      <w:marLeft w:val="0"/>
      <w:marRight w:val="0"/>
      <w:marTop w:val="0"/>
      <w:marBottom w:val="0"/>
      <w:divBdr>
        <w:top w:val="none" w:sz="0" w:space="0" w:color="auto"/>
        <w:left w:val="none" w:sz="0" w:space="0" w:color="auto"/>
        <w:bottom w:val="none" w:sz="0" w:space="0" w:color="auto"/>
        <w:right w:val="none" w:sz="0" w:space="0" w:color="auto"/>
      </w:divBdr>
    </w:div>
    <w:div w:id="114252143">
      <w:marLeft w:val="0"/>
      <w:marRight w:val="0"/>
      <w:marTop w:val="0"/>
      <w:marBottom w:val="0"/>
      <w:divBdr>
        <w:top w:val="none" w:sz="0" w:space="0" w:color="auto"/>
        <w:left w:val="none" w:sz="0" w:space="0" w:color="auto"/>
        <w:bottom w:val="none" w:sz="0" w:space="0" w:color="auto"/>
        <w:right w:val="none" w:sz="0" w:space="0" w:color="auto"/>
      </w:divBdr>
    </w:div>
    <w:div w:id="131797033">
      <w:marLeft w:val="0"/>
      <w:marRight w:val="0"/>
      <w:marTop w:val="0"/>
      <w:marBottom w:val="0"/>
      <w:divBdr>
        <w:top w:val="none" w:sz="0" w:space="0" w:color="auto"/>
        <w:left w:val="none" w:sz="0" w:space="0" w:color="auto"/>
        <w:bottom w:val="none" w:sz="0" w:space="0" w:color="auto"/>
        <w:right w:val="none" w:sz="0" w:space="0" w:color="auto"/>
      </w:divBdr>
    </w:div>
    <w:div w:id="145904464">
      <w:marLeft w:val="0"/>
      <w:marRight w:val="0"/>
      <w:marTop w:val="0"/>
      <w:marBottom w:val="0"/>
      <w:divBdr>
        <w:top w:val="none" w:sz="0" w:space="0" w:color="auto"/>
        <w:left w:val="none" w:sz="0" w:space="0" w:color="auto"/>
        <w:bottom w:val="none" w:sz="0" w:space="0" w:color="auto"/>
        <w:right w:val="none" w:sz="0" w:space="0" w:color="auto"/>
      </w:divBdr>
    </w:div>
    <w:div w:id="167721024">
      <w:marLeft w:val="0"/>
      <w:marRight w:val="0"/>
      <w:marTop w:val="0"/>
      <w:marBottom w:val="0"/>
      <w:divBdr>
        <w:top w:val="none" w:sz="0" w:space="0" w:color="auto"/>
        <w:left w:val="none" w:sz="0" w:space="0" w:color="auto"/>
        <w:bottom w:val="none" w:sz="0" w:space="0" w:color="auto"/>
        <w:right w:val="none" w:sz="0" w:space="0" w:color="auto"/>
      </w:divBdr>
    </w:div>
    <w:div w:id="286551681">
      <w:marLeft w:val="0"/>
      <w:marRight w:val="0"/>
      <w:marTop w:val="0"/>
      <w:marBottom w:val="0"/>
      <w:divBdr>
        <w:top w:val="none" w:sz="0" w:space="0" w:color="auto"/>
        <w:left w:val="none" w:sz="0" w:space="0" w:color="auto"/>
        <w:bottom w:val="none" w:sz="0" w:space="0" w:color="auto"/>
        <w:right w:val="none" w:sz="0" w:space="0" w:color="auto"/>
      </w:divBdr>
    </w:div>
    <w:div w:id="328992418">
      <w:marLeft w:val="0"/>
      <w:marRight w:val="0"/>
      <w:marTop w:val="0"/>
      <w:marBottom w:val="0"/>
      <w:divBdr>
        <w:top w:val="none" w:sz="0" w:space="0" w:color="auto"/>
        <w:left w:val="none" w:sz="0" w:space="0" w:color="auto"/>
        <w:bottom w:val="none" w:sz="0" w:space="0" w:color="auto"/>
        <w:right w:val="none" w:sz="0" w:space="0" w:color="auto"/>
      </w:divBdr>
    </w:div>
    <w:div w:id="375547771">
      <w:marLeft w:val="0"/>
      <w:marRight w:val="0"/>
      <w:marTop w:val="0"/>
      <w:marBottom w:val="0"/>
      <w:divBdr>
        <w:top w:val="none" w:sz="0" w:space="0" w:color="auto"/>
        <w:left w:val="none" w:sz="0" w:space="0" w:color="auto"/>
        <w:bottom w:val="none" w:sz="0" w:space="0" w:color="auto"/>
        <w:right w:val="none" w:sz="0" w:space="0" w:color="auto"/>
      </w:divBdr>
    </w:div>
    <w:div w:id="393434815">
      <w:marLeft w:val="0"/>
      <w:marRight w:val="0"/>
      <w:marTop w:val="0"/>
      <w:marBottom w:val="0"/>
      <w:divBdr>
        <w:top w:val="none" w:sz="0" w:space="0" w:color="auto"/>
        <w:left w:val="none" w:sz="0" w:space="0" w:color="auto"/>
        <w:bottom w:val="none" w:sz="0" w:space="0" w:color="auto"/>
        <w:right w:val="none" w:sz="0" w:space="0" w:color="auto"/>
      </w:divBdr>
    </w:div>
    <w:div w:id="409351655">
      <w:marLeft w:val="0"/>
      <w:marRight w:val="0"/>
      <w:marTop w:val="0"/>
      <w:marBottom w:val="0"/>
      <w:divBdr>
        <w:top w:val="none" w:sz="0" w:space="0" w:color="auto"/>
        <w:left w:val="none" w:sz="0" w:space="0" w:color="auto"/>
        <w:bottom w:val="none" w:sz="0" w:space="0" w:color="auto"/>
        <w:right w:val="none" w:sz="0" w:space="0" w:color="auto"/>
      </w:divBdr>
    </w:div>
    <w:div w:id="587085128">
      <w:marLeft w:val="0"/>
      <w:marRight w:val="0"/>
      <w:marTop w:val="0"/>
      <w:marBottom w:val="0"/>
      <w:divBdr>
        <w:top w:val="none" w:sz="0" w:space="0" w:color="auto"/>
        <w:left w:val="none" w:sz="0" w:space="0" w:color="auto"/>
        <w:bottom w:val="none" w:sz="0" w:space="0" w:color="auto"/>
        <w:right w:val="none" w:sz="0" w:space="0" w:color="auto"/>
      </w:divBdr>
    </w:div>
    <w:div w:id="635067237">
      <w:marLeft w:val="0"/>
      <w:marRight w:val="0"/>
      <w:marTop w:val="0"/>
      <w:marBottom w:val="0"/>
      <w:divBdr>
        <w:top w:val="none" w:sz="0" w:space="0" w:color="auto"/>
        <w:left w:val="none" w:sz="0" w:space="0" w:color="auto"/>
        <w:bottom w:val="none" w:sz="0" w:space="0" w:color="auto"/>
        <w:right w:val="none" w:sz="0" w:space="0" w:color="auto"/>
      </w:divBdr>
    </w:div>
    <w:div w:id="635531809">
      <w:marLeft w:val="0"/>
      <w:marRight w:val="0"/>
      <w:marTop w:val="0"/>
      <w:marBottom w:val="0"/>
      <w:divBdr>
        <w:top w:val="none" w:sz="0" w:space="0" w:color="auto"/>
        <w:left w:val="none" w:sz="0" w:space="0" w:color="auto"/>
        <w:bottom w:val="none" w:sz="0" w:space="0" w:color="auto"/>
        <w:right w:val="none" w:sz="0" w:space="0" w:color="auto"/>
      </w:divBdr>
    </w:div>
    <w:div w:id="682055106">
      <w:marLeft w:val="0"/>
      <w:marRight w:val="0"/>
      <w:marTop w:val="0"/>
      <w:marBottom w:val="0"/>
      <w:divBdr>
        <w:top w:val="none" w:sz="0" w:space="0" w:color="auto"/>
        <w:left w:val="none" w:sz="0" w:space="0" w:color="auto"/>
        <w:bottom w:val="none" w:sz="0" w:space="0" w:color="auto"/>
        <w:right w:val="none" w:sz="0" w:space="0" w:color="auto"/>
      </w:divBdr>
    </w:div>
    <w:div w:id="755171525">
      <w:marLeft w:val="0"/>
      <w:marRight w:val="0"/>
      <w:marTop w:val="0"/>
      <w:marBottom w:val="0"/>
      <w:divBdr>
        <w:top w:val="none" w:sz="0" w:space="0" w:color="auto"/>
        <w:left w:val="none" w:sz="0" w:space="0" w:color="auto"/>
        <w:bottom w:val="none" w:sz="0" w:space="0" w:color="auto"/>
        <w:right w:val="none" w:sz="0" w:space="0" w:color="auto"/>
      </w:divBdr>
    </w:div>
    <w:div w:id="891112352">
      <w:marLeft w:val="0"/>
      <w:marRight w:val="0"/>
      <w:marTop w:val="0"/>
      <w:marBottom w:val="0"/>
      <w:divBdr>
        <w:top w:val="none" w:sz="0" w:space="0" w:color="auto"/>
        <w:left w:val="none" w:sz="0" w:space="0" w:color="auto"/>
        <w:bottom w:val="none" w:sz="0" w:space="0" w:color="auto"/>
        <w:right w:val="none" w:sz="0" w:space="0" w:color="auto"/>
      </w:divBdr>
    </w:div>
    <w:div w:id="1074202444">
      <w:marLeft w:val="0"/>
      <w:marRight w:val="0"/>
      <w:marTop w:val="0"/>
      <w:marBottom w:val="0"/>
      <w:divBdr>
        <w:top w:val="none" w:sz="0" w:space="0" w:color="auto"/>
        <w:left w:val="none" w:sz="0" w:space="0" w:color="auto"/>
        <w:bottom w:val="none" w:sz="0" w:space="0" w:color="auto"/>
        <w:right w:val="none" w:sz="0" w:space="0" w:color="auto"/>
      </w:divBdr>
    </w:div>
    <w:div w:id="1075470552">
      <w:marLeft w:val="0"/>
      <w:marRight w:val="0"/>
      <w:marTop w:val="0"/>
      <w:marBottom w:val="0"/>
      <w:divBdr>
        <w:top w:val="none" w:sz="0" w:space="0" w:color="auto"/>
        <w:left w:val="none" w:sz="0" w:space="0" w:color="auto"/>
        <w:bottom w:val="none" w:sz="0" w:space="0" w:color="auto"/>
        <w:right w:val="none" w:sz="0" w:space="0" w:color="auto"/>
      </w:divBdr>
    </w:div>
    <w:div w:id="1089079332">
      <w:marLeft w:val="0"/>
      <w:marRight w:val="0"/>
      <w:marTop w:val="0"/>
      <w:marBottom w:val="0"/>
      <w:divBdr>
        <w:top w:val="none" w:sz="0" w:space="0" w:color="auto"/>
        <w:left w:val="none" w:sz="0" w:space="0" w:color="auto"/>
        <w:bottom w:val="none" w:sz="0" w:space="0" w:color="auto"/>
        <w:right w:val="none" w:sz="0" w:space="0" w:color="auto"/>
      </w:divBdr>
    </w:div>
    <w:div w:id="1119103743">
      <w:marLeft w:val="0"/>
      <w:marRight w:val="0"/>
      <w:marTop w:val="0"/>
      <w:marBottom w:val="0"/>
      <w:divBdr>
        <w:top w:val="none" w:sz="0" w:space="0" w:color="auto"/>
        <w:left w:val="none" w:sz="0" w:space="0" w:color="auto"/>
        <w:bottom w:val="none" w:sz="0" w:space="0" w:color="auto"/>
        <w:right w:val="none" w:sz="0" w:space="0" w:color="auto"/>
      </w:divBdr>
    </w:div>
    <w:div w:id="1146824077">
      <w:marLeft w:val="0"/>
      <w:marRight w:val="0"/>
      <w:marTop w:val="0"/>
      <w:marBottom w:val="0"/>
      <w:divBdr>
        <w:top w:val="none" w:sz="0" w:space="0" w:color="auto"/>
        <w:left w:val="none" w:sz="0" w:space="0" w:color="auto"/>
        <w:bottom w:val="none" w:sz="0" w:space="0" w:color="auto"/>
        <w:right w:val="none" w:sz="0" w:space="0" w:color="auto"/>
      </w:divBdr>
    </w:div>
    <w:div w:id="1150712132">
      <w:marLeft w:val="0"/>
      <w:marRight w:val="0"/>
      <w:marTop w:val="0"/>
      <w:marBottom w:val="0"/>
      <w:divBdr>
        <w:top w:val="none" w:sz="0" w:space="0" w:color="auto"/>
        <w:left w:val="none" w:sz="0" w:space="0" w:color="auto"/>
        <w:bottom w:val="none" w:sz="0" w:space="0" w:color="auto"/>
        <w:right w:val="none" w:sz="0" w:space="0" w:color="auto"/>
      </w:divBdr>
    </w:div>
    <w:div w:id="1206604271">
      <w:marLeft w:val="0"/>
      <w:marRight w:val="0"/>
      <w:marTop w:val="0"/>
      <w:marBottom w:val="0"/>
      <w:divBdr>
        <w:top w:val="none" w:sz="0" w:space="0" w:color="auto"/>
        <w:left w:val="none" w:sz="0" w:space="0" w:color="auto"/>
        <w:bottom w:val="none" w:sz="0" w:space="0" w:color="auto"/>
        <w:right w:val="none" w:sz="0" w:space="0" w:color="auto"/>
      </w:divBdr>
    </w:div>
    <w:div w:id="1230534453">
      <w:bodyDiv w:val="1"/>
      <w:marLeft w:val="0"/>
      <w:marRight w:val="0"/>
      <w:marTop w:val="0"/>
      <w:marBottom w:val="0"/>
      <w:divBdr>
        <w:top w:val="none" w:sz="0" w:space="0" w:color="auto"/>
        <w:left w:val="none" w:sz="0" w:space="0" w:color="auto"/>
        <w:bottom w:val="none" w:sz="0" w:space="0" w:color="auto"/>
        <w:right w:val="none" w:sz="0" w:space="0" w:color="auto"/>
      </w:divBdr>
    </w:div>
    <w:div w:id="1239560131">
      <w:marLeft w:val="0"/>
      <w:marRight w:val="0"/>
      <w:marTop w:val="0"/>
      <w:marBottom w:val="0"/>
      <w:divBdr>
        <w:top w:val="none" w:sz="0" w:space="0" w:color="auto"/>
        <w:left w:val="none" w:sz="0" w:space="0" w:color="auto"/>
        <w:bottom w:val="none" w:sz="0" w:space="0" w:color="auto"/>
        <w:right w:val="none" w:sz="0" w:space="0" w:color="auto"/>
      </w:divBdr>
    </w:div>
    <w:div w:id="1280994595">
      <w:marLeft w:val="0"/>
      <w:marRight w:val="0"/>
      <w:marTop w:val="0"/>
      <w:marBottom w:val="0"/>
      <w:divBdr>
        <w:top w:val="none" w:sz="0" w:space="0" w:color="auto"/>
        <w:left w:val="none" w:sz="0" w:space="0" w:color="auto"/>
        <w:bottom w:val="none" w:sz="0" w:space="0" w:color="auto"/>
        <w:right w:val="none" w:sz="0" w:space="0" w:color="auto"/>
      </w:divBdr>
    </w:div>
    <w:div w:id="1292514138">
      <w:marLeft w:val="0"/>
      <w:marRight w:val="0"/>
      <w:marTop w:val="0"/>
      <w:marBottom w:val="0"/>
      <w:divBdr>
        <w:top w:val="none" w:sz="0" w:space="0" w:color="auto"/>
        <w:left w:val="none" w:sz="0" w:space="0" w:color="auto"/>
        <w:bottom w:val="none" w:sz="0" w:space="0" w:color="auto"/>
        <w:right w:val="none" w:sz="0" w:space="0" w:color="auto"/>
      </w:divBdr>
    </w:div>
    <w:div w:id="1394502075">
      <w:marLeft w:val="0"/>
      <w:marRight w:val="0"/>
      <w:marTop w:val="0"/>
      <w:marBottom w:val="0"/>
      <w:divBdr>
        <w:top w:val="none" w:sz="0" w:space="0" w:color="auto"/>
        <w:left w:val="none" w:sz="0" w:space="0" w:color="auto"/>
        <w:bottom w:val="none" w:sz="0" w:space="0" w:color="auto"/>
        <w:right w:val="none" w:sz="0" w:space="0" w:color="auto"/>
      </w:divBdr>
    </w:div>
    <w:div w:id="1476488319">
      <w:bodyDiv w:val="1"/>
      <w:marLeft w:val="0"/>
      <w:marRight w:val="0"/>
      <w:marTop w:val="0"/>
      <w:marBottom w:val="0"/>
      <w:divBdr>
        <w:top w:val="none" w:sz="0" w:space="0" w:color="auto"/>
        <w:left w:val="none" w:sz="0" w:space="0" w:color="auto"/>
        <w:bottom w:val="none" w:sz="0" w:space="0" w:color="auto"/>
        <w:right w:val="none" w:sz="0" w:space="0" w:color="auto"/>
      </w:divBdr>
    </w:div>
    <w:div w:id="1599872854">
      <w:bodyDiv w:val="1"/>
      <w:marLeft w:val="0"/>
      <w:marRight w:val="0"/>
      <w:marTop w:val="0"/>
      <w:marBottom w:val="0"/>
      <w:divBdr>
        <w:top w:val="none" w:sz="0" w:space="0" w:color="auto"/>
        <w:left w:val="none" w:sz="0" w:space="0" w:color="auto"/>
        <w:bottom w:val="none" w:sz="0" w:space="0" w:color="auto"/>
        <w:right w:val="none" w:sz="0" w:space="0" w:color="auto"/>
      </w:divBdr>
    </w:div>
    <w:div w:id="1605651894">
      <w:marLeft w:val="0"/>
      <w:marRight w:val="0"/>
      <w:marTop w:val="0"/>
      <w:marBottom w:val="0"/>
      <w:divBdr>
        <w:top w:val="none" w:sz="0" w:space="0" w:color="auto"/>
        <w:left w:val="none" w:sz="0" w:space="0" w:color="auto"/>
        <w:bottom w:val="none" w:sz="0" w:space="0" w:color="auto"/>
        <w:right w:val="none" w:sz="0" w:space="0" w:color="auto"/>
      </w:divBdr>
    </w:div>
    <w:div w:id="1617714559">
      <w:marLeft w:val="0"/>
      <w:marRight w:val="0"/>
      <w:marTop w:val="0"/>
      <w:marBottom w:val="0"/>
      <w:divBdr>
        <w:top w:val="none" w:sz="0" w:space="0" w:color="auto"/>
        <w:left w:val="none" w:sz="0" w:space="0" w:color="auto"/>
        <w:bottom w:val="none" w:sz="0" w:space="0" w:color="auto"/>
        <w:right w:val="none" w:sz="0" w:space="0" w:color="auto"/>
      </w:divBdr>
    </w:div>
    <w:div w:id="1632709580">
      <w:marLeft w:val="0"/>
      <w:marRight w:val="0"/>
      <w:marTop w:val="0"/>
      <w:marBottom w:val="0"/>
      <w:divBdr>
        <w:top w:val="none" w:sz="0" w:space="0" w:color="auto"/>
        <w:left w:val="none" w:sz="0" w:space="0" w:color="auto"/>
        <w:bottom w:val="none" w:sz="0" w:space="0" w:color="auto"/>
        <w:right w:val="none" w:sz="0" w:space="0" w:color="auto"/>
      </w:divBdr>
    </w:div>
    <w:div w:id="1653868024">
      <w:marLeft w:val="0"/>
      <w:marRight w:val="0"/>
      <w:marTop w:val="0"/>
      <w:marBottom w:val="0"/>
      <w:divBdr>
        <w:top w:val="none" w:sz="0" w:space="0" w:color="auto"/>
        <w:left w:val="none" w:sz="0" w:space="0" w:color="auto"/>
        <w:bottom w:val="none" w:sz="0" w:space="0" w:color="auto"/>
        <w:right w:val="none" w:sz="0" w:space="0" w:color="auto"/>
      </w:divBdr>
    </w:div>
    <w:div w:id="1707875887">
      <w:marLeft w:val="0"/>
      <w:marRight w:val="0"/>
      <w:marTop w:val="0"/>
      <w:marBottom w:val="0"/>
      <w:divBdr>
        <w:top w:val="none" w:sz="0" w:space="0" w:color="auto"/>
        <w:left w:val="none" w:sz="0" w:space="0" w:color="auto"/>
        <w:bottom w:val="none" w:sz="0" w:space="0" w:color="auto"/>
        <w:right w:val="none" w:sz="0" w:space="0" w:color="auto"/>
      </w:divBdr>
    </w:div>
    <w:div w:id="1766265563">
      <w:marLeft w:val="0"/>
      <w:marRight w:val="0"/>
      <w:marTop w:val="0"/>
      <w:marBottom w:val="0"/>
      <w:divBdr>
        <w:top w:val="none" w:sz="0" w:space="0" w:color="auto"/>
        <w:left w:val="none" w:sz="0" w:space="0" w:color="auto"/>
        <w:bottom w:val="none" w:sz="0" w:space="0" w:color="auto"/>
        <w:right w:val="none" w:sz="0" w:space="0" w:color="auto"/>
      </w:divBdr>
    </w:div>
    <w:div w:id="1780946411">
      <w:marLeft w:val="0"/>
      <w:marRight w:val="0"/>
      <w:marTop w:val="0"/>
      <w:marBottom w:val="0"/>
      <w:divBdr>
        <w:top w:val="none" w:sz="0" w:space="0" w:color="auto"/>
        <w:left w:val="none" w:sz="0" w:space="0" w:color="auto"/>
        <w:bottom w:val="none" w:sz="0" w:space="0" w:color="auto"/>
        <w:right w:val="none" w:sz="0" w:space="0" w:color="auto"/>
      </w:divBdr>
    </w:div>
    <w:div w:id="1835683639">
      <w:marLeft w:val="0"/>
      <w:marRight w:val="0"/>
      <w:marTop w:val="0"/>
      <w:marBottom w:val="0"/>
      <w:divBdr>
        <w:top w:val="none" w:sz="0" w:space="0" w:color="auto"/>
        <w:left w:val="none" w:sz="0" w:space="0" w:color="auto"/>
        <w:bottom w:val="none" w:sz="0" w:space="0" w:color="auto"/>
        <w:right w:val="none" w:sz="0" w:space="0" w:color="auto"/>
      </w:divBdr>
    </w:div>
    <w:div w:id="1879467676">
      <w:marLeft w:val="0"/>
      <w:marRight w:val="0"/>
      <w:marTop w:val="0"/>
      <w:marBottom w:val="0"/>
      <w:divBdr>
        <w:top w:val="none" w:sz="0" w:space="0" w:color="auto"/>
        <w:left w:val="none" w:sz="0" w:space="0" w:color="auto"/>
        <w:bottom w:val="none" w:sz="0" w:space="0" w:color="auto"/>
        <w:right w:val="none" w:sz="0" w:space="0" w:color="auto"/>
      </w:divBdr>
    </w:div>
    <w:div w:id="1951275622">
      <w:marLeft w:val="0"/>
      <w:marRight w:val="0"/>
      <w:marTop w:val="0"/>
      <w:marBottom w:val="0"/>
      <w:divBdr>
        <w:top w:val="none" w:sz="0" w:space="0" w:color="auto"/>
        <w:left w:val="none" w:sz="0" w:space="0" w:color="auto"/>
        <w:bottom w:val="none" w:sz="0" w:space="0" w:color="auto"/>
        <w:right w:val="none" w:sz="0" w:space="0" w:color="auto"/>
      </w:divBdr>
    </w:div>
    <w:div w:id="2058509577">
      <w:bodyDiv w:val="1"/>
      <w:marLeft w:val="0"/>
      <w:marRight w:val="0"/>
      <w:marTop w:val="0"/>
      <w:marBottom w:val="0"/>
      <w:divBdr>
        <w:top w:val="none" w:sz="0" w:space="0" w:color="auto"/>
        <w:left w:val="none" w:sz="0" w:space="0" w:color="auto"/>
        <w:bottom w:val="none" w:sz="0" w:space="0" w:color="auto"/>
        <w:right w:val="none" w:sz="0" w:space="0" w:color="auto"/>
      </w:divBdr>
    </w:div>
    <w:div w:id="2094354072">
      <w:marLeft w:val="0"/>
      <w:marRight w:val="0"/>
      <w:marTop w:val="0"/>
      <w:marBottom w:val="0"/>
      <w:divBdr>
        <w:top w:val="none" w:sz="0" w:space="0" w:color="auto"/>
        <w:left w:val="none" w:sz="0" w:space="0" w:color="auto"/>
        <w:bottom w:val="none" w:sz="0" w:space="0" w:color="auto"/>
        <w:right w:val="none" w:sz="0" w:space="0" w:color="auto"/>
      </w:divBdr>
    </w:div>
    <w:div w:id="2135101879">
      <w:marLeft w:val="0"/>
      <w:marRight w:val="0"/>
      <w:marTop w:val="0"/>
      <w:marBottom w:val="0"/>
      <w:divBdr>
        <w:top w:val="none" w:sz="0" w:space="0" w:color="auto"/>
        <w:left w:val="none" w:sz="0" w:space="0" w:color="auto"/>
        <w:bottom w:val="none" w:sz="0" w:space="0" w:color="auto"/>
        <w:right w:val="none" w:sz="0" w:space="0" w:color="auto"/>
      </w:divBdr>
    </w:div>
    <w:div w:id="2136171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1A6315DF6CB23969D3CFB496DB92FF6D3BD150BA9C9FC6C4AA0AEB6EA620AFB7CA491588B6A9089AC8E014D6D92126A53883D096l8n8H" TargetMode="External"/><Relationship Id="rId18" Type="http://schemas.openxmlformats.org/officeDocument/2006/relationships/hyperlink" Target="https://login.consultant.ru/link/?rnd=413E5D9FD34676BD84B1E57911F17C70&amp;req=doc&amp;base=LAW&amp;n=370539&amp;dst=100391&amp;fld=134&amp;date=08.01.2021&amp;demo=2" TargetMode="External"/><Relationship Id="rId26" Type="http://schemas.openxmlformats.org/officeDocument/2006/relationships/hyperlink" Target="https://login.consultant.ru/link/?rnd=F42876DA1DE28BE4027CF7F2A7ADCD8B&amp;req=doc&amp;base=LAW&amp;n=357222&amp;dst=102365&amp;fld=134&amp;date=10.01.2021&amp;demo=2" TargetMode="External"/><Relationship Id="rId39" Type="http://schemas.openxmlformats.org/officeDocument/2006/relationships/hyperlink" Target="https://audar-info.ru/na/editSection/index/type_id/5/doc_id/7805/release_id/34311/" TargetMode="External"/><Relationship Id="rId21" Type="http://schemas.openxmlformats.org/officeDocument/2006/relationships/hyperlink" Target="consultantplus://offline/ref=031A6315DF6CB23969D3CFB496DB92FF6D3BD353B39F9FC6C4AA0AEB6EA620AFB7CA491781B0A25EC987E148908A3225A33880D08982A3A2l0n9H" TargetMode="External"/><Relationship Id="rId34" Type="http://schemas.openxmlformats.org/officeDocument/2006/relationships/hyperlink" Target="https://login.consultant.ru/link/?rnd=F42876DA1DE28BE4027CF7F2A7ADCD8B&amp;req=doc&amp;base=LAW&amp;n=357222&amp;dst=102089&amp;fld=134&amp;date=10.01.2021&amp;demo=2" TargetMode="External"/><Relationship Id="rId42" Type="http://schemas.openxmlformats.org/officeDocument/2006/relationships/hyperlink" Target="https://www.referent.ru/1/287356?l159"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login.consultant.ru/link/?rnd=413E5D9FD34676BD84B1E57911F17C70&amp;req=doc&amp;base=LAW&amp;n=370539&amp;dst=100978&amp;fld=134&amp;date=08.01.2021&amp;demo=2" TargetMode="External"/><Relationship Id="rId20" Type="http://schemas.openxmlformats.org/officeDocument/2006/relationships/hyperlink" Target="consultantplus://offline/ref=031A6315DF6CB23969D3CFB496DB92FF6D3BD150BA9C9FC6C4AA0AEB6EA620AFB7CA491588B6A9089AC8E014D6D92126A53883D096l8n8H" TargetMode="External"/><Relationship Id="rId29" Type="http://schemas.openxmlformats.org/officeDocument/2006/relationships/hyperlink" Target="https://login.consultant.ru/link/?rnd=F42876DA1DE28BE4027CF7F2A7ADCD8B&amp;req=doc&amp;base=LAW&amp;n=357222&amp;dst=102879&amp;fld=134&amp;date=10.01.2021&amp;demo=2" TargetMode="External"/><Relationship Id="rId41" Type="http://schemas.openxmlformats.org/officeDocument/2006/relationships/hyperlink" Target="https://audar-info.ru/na/editSection/index/type_id/5/doc_id/7805/release_id/343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1A6315DF6CB23969D3CFB496DB92FF6D3BD150BA9C9FC6C4AA0AEB6EA620AFB7CA491589B3A9089AC8E014D6D92126A53883D096l8n8H" TargetMode="External"/><Relationship Id="rId24" Type="http://schemas.openxmlformats.org/officeDocument/2006/relationships/hyperlink" Target="https://login.consultant.ru/link/?rnd=F42876DA1DE28BE4027CF7F2A7ADCD8B&amp;req=doc&amp;base=LAW&amp;n=355977&amp;dst=6183&amp;fld=134&amp;REFFIELD=134&amp;REFDST=100017&amp;REFDOC=369693&amp;REFBASE=LAW&amp;stat=refcode%3D16876%3Bdstident%3D6183%3Bindex%3D45&amp;date=10.01.2021&amp;demo=2" TargetMode="External"/><Relationship Id="rId32" Type="http://schemas.openxmlformats.org/officeDocument/2006/relationships/hyperlink" Target="https://login.consultant.ru/link/?rnd=F42876DA1DE28BE4027CF7F2A7ADCD8B&amp;req=doc&amp;base=LAW&amp;n=357222&amp;dst=102089&amp;fld=134&amp;date=10.01.2021&amp;demo=2" TargetMode="External"/><Relationship Id="rId37" Type="http://schemas.openxmlformats.org/officeDocument/2006/relationships/hyperlink" Target="https://www.audit-it.ru/terms/accounting/otchetnyy_period.html" TargetMode="External"/><Relationship Id="rId40" Type="http://schemas.openxmlformats.org/officeDocument/2006/relationships/hyperlink" Target="https://audar-info.ru/na/editSection/index/type_id/5/doc_id/7805/release_id/34311/" TargetMode="External"/><Relationship Id="rId5" Type="http://schemas.openxmlformats.org/officeDocument/2006/relationships/settings" Target="settings.xml"/><Relationship Id="rId15" Type="http://schemas.openxmlformats.org/officeDocument/2006/relationships/hyperlink" Target="consultantplus://offline/ref=031A6315DF6CB23969D3CFB496DB92FF6D3BD150BA9C9FC6C4AA0AEB6EA620AFB7CA491183B8A9089AC8E014D6D92126A53883D096l8n8H" TargetMode="External"/><Relationship Id="rId23" Type="http://schemas.openxmlformats.org/officeDocument/2006/relationships/hyperlink" Target="https://login.consultant.ru/link/?rnd=EDB9F1987D50D3F03992E1BA30C67858&amp;req=doc&amp;base=LAW&amp;n=370539&amp;dst=101023&amp;fld=134&amp;date=08.01.2021&amp;demo=2" TargetMode="External"/><Relationship Id="rId28" Type="http://schemas.openxmlformats.org/officeDocument/2006/relationships/hyperlink" Target="https://login.consultant.ru/link/?rnd=F42876DA1DE28BE4027CF7F2A7ADCD8B&amp;req=doc&amp;base=LAW&amp;n=357222&amp;dst=102490&amp;fld=134&amp;date=10.01.2021&amp;demo=2" TargetMode="External"/><Relationship Id="rId36" Type="http://schemas.openxmlformats.org/officeDocument/2006/relationships/hyperlink" Target="https://login.consultant.ru/link/?rnd=B178E8CF9CE375927944B0DBDA9DFA69&amp;req=doc&amp;base=LAW&amp;n=369693&amp;dst=100099&amp;fld=134&amp;date=10.01.2021&amp;demo=2" TargetMode="External"/><Relationship Id="rId10" Type="http://schemas.openxmlformats.org/officeDocument/2006/relationships/hyperlink" Target="https://login.consultant.ru/link/?rnd=2EE9E66B9F605B02386F0C834C56BFB0&amp;req=doc&amp;base=LAW&amp;n=370539&amp;dst=100372&amp;fld=134&amp;date=07.01.2021&amp;demo=2" TargetMode="External"/><Relationship Id="rId19" Type="http://schemas.openxmlformats.org/officeDocument/2006/relationships/hyperlink" Target="consultantplus://offline/ref=031A6315DF6CB23969D3CFB496DB92FF6D3BD150BA9C9FC6C4AA0AEB6EA620AFB7CA491589B3A9089AC8E014D6D92126A53883D096l8n8H" TargetMode="External"/><Relationship Id="rId31" Type="http://schemas.openxmlformats.org/officeDocument/2006/relationships/hyperlink" Target="https://login.consultant.ru/link/?rnd=F42876DA1DE28BE4027CF7F2A7ADCD8B&amp;req=doc&amp;base=LAW&amp;n=348120&amp;REFFIELD=134&amp;REFDST=100031&amp;REFDOC=369693&amp;REFBASE=LAW&amp;stat=refcode%3D16876%3Bindex%3D63&amp;date=10.01.2021&amp;demo=2"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31A6315DF6CB23969D3CFB496DB92FF6D3BD150BA9C9FC6C4AA0AEB6EA620AFB7CA491589B0A9089AC8E014D6D92126A53883D096l8n8H" TargetMode="External"/><Relationship Id="rId14" Type="http://schemas.openxmlformats.org/officeDocument/2006/relationships/hyperlink" Target="consultantplus://offline/ref=031A6315DF6CB23969D3CFB496DB92FF6D3BD150BA9C9FC6C4AA0AEB6EA620AFB7CA491287B4A9089AC8E014D6D92126A53883D096l8n8H" TargetMode="External"/><Relationship Id="rId22" Type="http://schemas.openxmlformats.org/officeDocument/2006/relationships/hyperlink" Target="consultantplus://offline/ref=031A6315DF6CB23969D3CFB496DB92FF6D3BD353B39F9FC6C4AA0AEB6EA620AFB7CA491781B0A25EC987E148908A3225A33880D08982A3A2l0n9H" TargetMode="External"/><Relationship Id="rId27" Type="http://schemas.openxmlformats.org/officeDocument/2006/relationships/hyperlink" Target="https://login.consultant.ru/link/?rnd=F42876DA1DE28BE4027CF7F2A7ADCD8B&amp;req=doc&amp;base=LAW&amp;n=357222&amp;dst=102448&amp;fld=134&amp;date=10.01.2021&amp;demo=2" TargetMode="External"/><Relationship Id="rId30" Type="http://schemas.openxmlformats.org/officeDocument/2006/relationships/hyperlink" Target="garantf1://84059.32/" TargetMode="External"/><Relationship Id="rId35" Type="http://schemas.openxmlformats.org/officeDocument/2006/relationships/hyperlink" Target="https://login.consultant.ru/link/?rnd=F42876DA1DE28BE4027CF7F2A7ADCD8B&amp;req=doc&amp;base=LAW&amp;n=357222&amp;dst=102089&amp;fld=134&amp;date=10.01.2021&amp;demo=2" TargetMode="External"/><Relationship Id="rId43" Type="http://schemas.openxmlformats.org/officeDocument/2006/relationships/fontTable" Target="fontTable.xml"/><Relationship Id="rId8" Type="http://schemas.openxmlformats.org/officeDocument/2006/relationships/hyperlink" Target="consultantplus://offline/ref=031A6315DF6CB23969D3CFB496DB92FF6D3BD150BA9C9FC6C4AA0AEB6EA620AFB7CA491586B7A9089AC8E014D6D92126A53883D096l8n8H" TargetMode="External"/><Relationship Id="rId3" Type="http://schemas.openxmlformats.org/officeDocument/2006/relationships/styles" Target="styles.xml"/><Relationship Id="rId12" Type="http://schemas.openxmlformats.org/officeDocument/2006/relationships/hyperlink" Target="consultantplus://offline/ref=031A6315DF6CB23969D3CFB496DB92FF6D3BD150BA9C9FC6C4AA0AEB6EA620AFB7CA491589B3A9089AC8E014D6D92126A53883D096l8n8H" TargetMode="External"/><Relationship Id="rId17" Type="http://schemas.openxmlformats.org/officeDocument/2006/relationships/hyperlink" Target="https://login.consultant.ru/link/?rnd=413E5D9FD34676BD84B1E57911F17C70&amp;req=doc&amp;base=LAW&amp;n=370539&amp;dst=100369&amp;fld=134&amp;date=08.01.2021&amp;demo=2" TargetMode="External"/><Relationship Id="rId25" Type="http://schemas.openxmlformats.org/officeDocument/2006/relationships/hyperlink" Target="https://login.consultant.ru/link/?rnd=F42876DA1DE28BE4027CF7F2A7ADCD8B&amp;req=doc&amp;base=LAW&amp;n=357222&amp;dst=102089&amp;fld=134&amp;date=10.01.2021&amp;demo=2" TargetMode="External"/><Relationship Id="rId33" Type="http://schemas.openxmlformats.org/officeDocument/2006/relationships/hyperlink" Target="https://login.consultant.ru/link/?rnd=F42876DA1DE28BE4027CF7F2A7ADCD8B&amp;req=doc&amp;base=LAW&amp;n=357222&amp;dst=102089&amp;fld=134&amp;date=10.01.2021&amp;demo=2" TargetMode="External"/><Relationship Id="rId38" Type="http://schemas.openxmlformats.org/officeDocument/2006/relationships/hyperlink" Target="https://audar-info.ru/na/editArticle/index/type_id/2/doc_id/3442/release_id/15203/sec_id/1508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4DD94-C950-4305-BE44-E7DF308A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17955</Words>
  <Characters>102348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cp:lastModifiedBy>
  <cp:revision>6</cp:revision>
  <cp:lastPrinted>2020-11-25T07:34:00Z</cp:lastPrinted>
  <dcterms:created xsi:type="dcterms:W3CDTF">2022-10-17T09:43:00Z</dcterms:created>
  <dcterms:modified xsi:type="dcterms:W3CDTF">2022-11-22T09:58:00Z</dcterms:modified>
</cp:coreProperties>
</file>